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F76" w:rsidRPr="00EB590F" w:rsidRDefault="00F11582">
      <w:pPr>
        <w:rPr>
          <w:sz w:val="24"/>
          <w:szCs w:val="24"/>
        </w:rPr>
      </w:pPr>
      <w:r w:rsidRPr="00EB590F">
        <w:rPr>
          <w:rFonts w:hint="eastAsia"/>
          <w:sz w:val="24"/>
          <w:szCs w:val="24"/>
        </w:rPr>
        <w:t>２０１８年</w:t>
      </w:r>
      <w:r w:rsidR="007C78C8">
        <w:rPr>
          <w:rFonts w:hint="eastAsia"/>
          <w:sz w:val="24"/>
          <w:szCs w:val="24"/>
        </w:rPr>
        <w:t>普通会計</w:t>
      </w:r>
      <w:r w:rsidR="00484F88">
        <w:rPr>
          <w:rFonts w:hint="eastAsia"/>
          <w:sz w:val="24"/>
          <w:szCs w:val="24"/>
        </w:rPr>
        <w:t>決算の</w:t>
      </w:r>
      <w:r w:rsidRPr="00EB590F">
        <w:rPr>
          <w:rFonts w:hint="eastAsia"/>
          <w:sz w:val="24"/>
          <w:szCs w:val="24"/>
        </w:rPr>
        <w:t xml:space="preserve">認定の討論　　</w:t>
      </w:r>
      <w:r w:rsidR="007C78C8">
        <w:rPr>
          <w:rFonts w:hint="eastAsia"/>
          <w:sz w:val="24"/>
          <w:szCs w:val="24"/>
        </w:rPr>
        <w:t xml:space="preserve">２０１９年１０月３日　</w:t>
      </w:r>
      <w:r w:rsidRPr="00EB590F">
        <w:rPr>
          <w:rFonts w:hint="eastAsia"/>
          <w:sz w:val="24"/>
          <w:szCs w:val="24"/>
        </w:rPr>
        <w:t>阿部裕美子</w:t>
      </w:r>
    </w:p>
    <w:p w:rsidR="00F11582" w:rsidRDefault="00F11582">
      <w:pPr>
        <w:rPr>
          <w:sz w:val="24"/>
          <w:szCs w:val="24"/>
        </w:rPr>
      </w:pPr>
    </w:p>
    <w:p w:rsidR="00EB590F" w:rsidRDefault="00EB590F" w:rsidP="00EB590F">
      <w:pPr>
        <w:ind w:firstLineChars="100" w:firstLine="240"/>
        <w:rPr>
          <w:sz w:val="24"/>
          <w:szCs w:val="24"/>
        </w:rPr>
      </w:pPr>
      <w:r>
        <w:rPr>
          <w:rFonts w:hint="eastAsia"/>
          <w:sz w:val="24"/>
          <w:szCs w:val="24"/>
        </w:rPr>
        <w:t>日本共産党の阿部裕美子です。日本共産党県議団を代表して</w:t>
      </w:r>
      <w:r w:rsidR="00484F88">
        <w:rPr>
          <w:rFonts w:hint="eastAsia"/>
          <w:sz w:val="24"/>
          <w:szCs w:val="24"/>
        </w:rPr>
        <w:t>議案第</w:t>
      </w:r>
      <w:r w:rsidR="00484F88">
        <w:rPr>
          <w:rFonts w:hint="eastAsia"/>
          <w:sz w:val="24"/>
          <w:szCs w:val="24"/>
        </w:rPr>
        <w:t>54</w:t>
      </w:r>
      <w:r w:rsidR="00484F88">
        <w:rPr>
          <w:rFonts w:hint="eastAsia"/>
          <w:sz w:val="24"/>
          <w:szCs w:val="24"/>
        </w:rPr>
        <w:t>号、</w:t>
      </w:r>
      <w:r>
        <w:rPr>
          <w:rFonts w:hint="eastAsia"/>
          <w:sz w:val="24"/>
          <w:szCs w:val="24"/>
        </w:rPr>
        <w:t>２０１８年度普通会計決算について不認定の立場で意見を述べます。</w:t>
      </w:r>
    </w:p>
    <w:p w:rsidR="00202B61" w:rsidRDefault="00202B61" w:rsidP="00EB590F">
      <w:pPr>
        <w:ind w:firstLineChars="100" w:firstLine="240"/>
        <w:rPr>
          <w:sz w:val="24"/>
          <w:szCs w:val="24"/>
        </w:rPr>
      </w:pPr>
      <w:r>
        <w:rPr>
          <w:rFonts w:hint="eastAsia"/>
          <w:sz w:val="24"/>
          <w:szCs w:val="24"/>
        </w:rPr>
        <w:t>一般会計歳出決算額は１兆３２１７億７６００万円、前年比２３５１億円のマイナス</w:t>
      </w:r>
      <w:r w:rsidR="00710DE0">
        <w:rPr>
          <w:rFonts w:hint="eastAsia"/>
          <w:sz w:val="24"/>
          <w:szCs w:val="24"/>
        </w:rPr>
        <w:t>とな</w:t>
      </w:r>
      <w:r w:rsidR="00193E2B">
        <w:rPr>
          <w:rFonts w:hint="eastAsia"/>
          <w:sz w:val="24"/>
          <w:szCs w:val="24"/>
        </w:rPr>
        <w:t>りましたが、県民一人あたりの予算規模は約７０万円と全国でも高い</w:t>
      </w:r>
      <w:r w:rsidR="00710DE0">
        <w:rPr>
          <w:rFonts w:hint="eastAsia"/>
          <w:sz w:val="24"/>
          <w:szCs w:val="24"/>
        </w:rPr>
        <w:t>水準にあり、これが県民の復興に有効に役立てられたのかどうかが問われます。</w:t>
      </w:r>
    </w:p>
    <w:p w:rsidR="00EB590F" w:rsidRDefault="00EB590F" w:rsidP="00EB590F">
      <w:pPr>
        <w:ind w:firstLineChars="100" w:firstLine="240"/>
        <w:rPr>
          <w:sz w:val="24"/>
          <w:szCs w:val="24"/>
        </w:rPr>
      </w:pPr>
      <w:r>
        <w:rPr>
          <w:rFonts w:hint="eastAsia"/>
          <w:sz w:val="24"/>
          <w:szCs w:val="24"/>
        </w:rPr>
        <w:t>２０</w:t>
      </w:r>
      <w:r>
        <w:rPr>
          <w:rFonts w:hint="eastAsia"/>
          <w:sz w:val="24"/>
          <w:szCs w:val="24"/>
        </w:rPr>
        <w:t>18</w:t>
      </w:r>
      <w:r>
        <w:rPr>
          <w:rFonts w:hint="eastAsia"/>
          <w:sz w:val="24"/>
          <w:szCs w:val="24"/>
        </w:rPr>
        <w:t>年度は、大震災と原発事故から７年、</w:t>
      </w:r>
      <w:r w:rsidR="00202B61">
        <w:rPr>
          <w:rFonts w:hint="eastAsia"/>
          <w:sz w:val="24"/>
          <w:szCs w:val="24"/>
        </w:rPr>
        <w:t>復興創生期間３</w:t>
      </w:r>
      <w:r>
        <w:rPr>
          <w:rFonts w:hint="eastAsia"/>
          <w:sz w:val="24"/>
          <w:szCs w:val="24"/>
        </w:rPr>
        <w:t>年目の年に当たります。故郷に戻れない避難者数は年度当初で５万人を超え、</w:t>
      </w:r>
      <w:r w:rsidR="00193E2B">
        <w:rPr>
          <w:rFonts w:hint="eastAsia"/>
          <w:sz w:val="24"/>
          <w:szCs w:val="24"/>
        </w:rPr>
        <w:t>震災関連死は</w:t>
      </w:r>
      <w:r w:rsidR="00193E2B">
        <w:rPr>
          <w:rFonts w:hint="eastAsia"/>
          <w:sz w:val="24"/>
          <w:szCs w:val="24"/>
        </w:rPr>
        <w:t>2</w:t>
      </w:r>
      <w:r w:rsidR="00193E2B">
        <w:rPr>
          <w:rFonts w:hint="eastAsia"/>
          <w:sz w:val="24"/>
          <w:szCs w:val="24"/>
        </w:rPr>
        <w:t>２</w:t>
      </w:r>
      <w:r w:rsidR="00193E2B">
        <w:rPr>
          <w:rFonts w:hint="eastAsia"/>
          <w:sz w:val="24"/>
          <w:szCs w:val="24"/>
        </w:rPr>
        <w:t>00</w:t>
      </w:r>
      <w:r w:rsidR="00193E2B">
        <w:rPr>
          <w:rFonts w:hint="eastAsia"/>
          <w:sz w:val="24"/>
          <w:szCs w:val="24"/>
        </w:rPr>
        <w:t>人を超え、</w:t>
      </w:r>
      <w:r>
        <w:rPr>
          <w:rFonts w:hint="eastAsia"/>
          <w:sz w:val="24"/>
          <w:szCs w:val="24"/>
        </w:rPr>
        <w:t>依然として暮らしと生業の再建の道のりは険しい状況に置かれていました。県政は、復興に向けて懸命に努力する被災県民に寄り添い、</w:t>
      </w:r>
      <w:r w:rsidR="00A334C3">
        <w:rPr>
          <w:rFonts w:hint="eastAsia"/>
          <w:sz w:val="24"/>
          <w:szCs w:val="24"/>
        </w:rPr>
        <w:t>県民生活</w:t>
      </w:r>
      <w:r w:rsidR="00193E2B">
        <w:rPr>
          <w:rFonts w:hint="eastAsia"/>
          <w:sz w:val="24"/>
          <w:szCs w:val="24"/>
        </w:rPr>
        <w:t>再建を最優先に取り組むことが求められていましたが、</w:t>
      </w:r>
      <w:r w:rsidR="00202B61">
        <w:rPr>
          <w:rFonts w:hint="eastAsia"/>
          <w:sz w:val="24"/>
          <w:szCs w:val="24"/>
        </w:rPr>
        <w:t>以下の問題点を指摘し</w:t>
      </w:r>
      <w:r w:rsidR="00193E2B">
        <w:rPr>
          <w:rFonts w:hint="eastAsia"/>
          <w:sz w:val="24"/>
          <w:szCs w:val="24"/>
        </w:rPr>
        <w:t>、</w:t>
      </w:r>
      <w:r w:rsidR="00202B61">
        <w:rPr>
          <w:rFonts w:hint="eastAsia"/>
          <w:sz w:val="24"/>
          <w:szCs w:val="24"/>
        </w:rPr>
        <w:t>意見を述べます。</w:t>
      </w:r>
    </w:p>
    <w:p w:rsidR="00F31A4A" w:rsidRDefault="00F31A4A" w:rsidP="00710DE0">
      <w:pPr>
        <w:ind w:firstLineChars="100" w:firstLine="240"/>
        <w:rPr>
          <w:sz w:val="24"/>
          <w:szCs w:val="24"/>
        </w:rPr>
      </w:pPr>
      <w:r>
        <w:rPr>
          <w:rFonts w:hint="eastAsia"/>
          <w:sz w:val="24"/>
          <w:szCs w:val="24"/>
        </w:rPr>
        <w:t>第一に、原発事故への対応についてです。</w:t>
      </w:r>
    </w:p>
    <w:p w:rsidR="00F31A4A" w:rsidRDefault="00193E2B" w:rsidP="00F31A4A">
      <w:pPr>
        <w:rPr>
          <w:sz w:val="24"/>
          <w:szCs w:val="24"/>
        </w:rPr>
      </w:pPr>
      <w:r>
        <w:rPr>
          <w:rFonts w:hint="eastAsia"/>
          <w:sz w:val="24"/>
          <w:szCs w:val="24"/>
        </w:rPr>
        <w:t>２０１８年の年明けに、榊原経団連会長が知事に</w:t>
      </w:r>
      <w:r w:rsidR="00F31A4A">
        <w:rPr>
          <w:rFonts w:hint="eastAsia"/>
          <w:sz w:val="24"/>
          <w:szCs w:val="24"/>
        </w:rPr>
        <w:t>あいさつに来た際</w:t>
      </w:r>
      <w:r>
        <w:rPr>
          <w:rFonts w:hint="eastAsia"/>
          <w:sz w:val="24"/>
          <w:szCs w:val="24"/>
        </w:rPr>
        <w:t>に</w:t>
      </w:r>
      <w:r w:rsidR="00F31A4A">
        <w:rPr>
          <w:rFonts w:hint="eastAsia"/>
          <w:sz w:val="24"/>
          <w:szCs w:val="24"/>
        </w:rPr>
        <w:t>、福島第二原発の廃炉を求める県民の気持ちはわかるとしつつも、経済と感情は分けて考える必要があると、県</w:t>
      </w:r>
      <w:r>
        <w:rPr>
          <w:rFonts w:hint="eastAsia"/>
          <w:sz w:val="24"/>
          <w:szCs w:val="24"/>
        </w:rPr>
        <w:t>内原発全機廃炉を求める県民を愚弄する発言を行いました。しかし、県は一切抗議を行いませんでした。</w:t>
      </w:r>
      <w:r w:rsidR="00F31A4A">
        <w:rPr>
          <w:rFonts w:hint="eastAsia"/>
          <w:sz w:val="24"/>
          <w:szCs w:val="24"/>
        </w:rPr>
        <w:t>全基廃炉を求める県民世論と運動に押され、東電がようやく第二の廃炉の方向での検討を表明したのは昨年６月、正式表明は本年７月末までかかりました。</w:t>
      </w:r>
    </w:p>
    <w:p w:rsidR="00EB590F" w:rsidRDefault="00F31A4A" w:rsidP="00193E2B">
      <w:pPr>
        <w:ind w:firstLineChars="100" w:firstLine="240"/>
        <w:rPr>
          <w:sz w:val="24"/>
          <w:szCs w:val="24"/>
        </w:rPr>
      </w:pPr>
      <w:r>
        <w:rPr>
          <w:rFonts w:hint="eastAsia"/>
          <w:sz w:val="24"/>
          <w:szCs w:val="24"/>
        </w:rPr>
        <w:t>この間、</w:t>
      </w:r>
      <w:r w:rsidR="00A078D8">
        <w:rPr>
          <w:rFonts w:hint="eastAsia"/>
          <w:sz w:val="24"/>
          <w:szCs w:val="24"/>
        </w:rPr>
        <w:t>国と電力資本は</w:t>
      </w:r>
      <w:r>
        <w:rPr>
          <w:rFonts w:hint="eastAsia"/>
          <w:sz w:val="24"/>
          <w:szCs w:val="24"/>
        </w:rPr>
        <w:t>全国の原発</w:t>
      </w:r>
      <w:r w:rsidR="00A078D8">
        <w:rPr>
          <w:rFonts w:hint="eastAsia"/>
          <w:sz w:val="24"/>
          <w:szCs w:val="24"/>
        </w:rPr>
        <w:t>を</w:t>
      </w:r>
      <w:r>
        <w:rPr>
          <w:rFonts w:hint="eastAsia"/>
          <w:sz w:val="24"/>
          <w:szCs w:val="24"/>
        </w:rPr>
        <w:t>次々と再稼働</w:t>
      </w:r>
      <w:r w:rsidR="00A078D8">
        <w:rPr>
          <w:rFonts w:hint="eastAsia"/>
          <w:sz w:val="24"/>
          <w:szCs w:val="24"/>
        </w:rPr>
        <w:t>させてきましたが、全国の原発再稼働は反対との圧倒的県民世論に対して、</w:t>
      </w:r>
      <w:r w:rsidR="00193E2B">
        <w:rPr>
          <w:rFonts w:hint="eastAsia"/>
          <w:sz w:val="24"/>
          <w:szCs w:val="24"/>
        </w:rPr>
        <w:t>県は</w:t>
      </w:r>
      <w:r w:rsidR="00A078D8">
        <w:rPr>
          <w:rFonts w:hint="eastAsia"/>
          <w:sz w:val="24"/>
          <w:szCs w:val="24"/>
        </w:rPr>
        <w:t>他県の原発再稼働には</w:t>
      </w:r>
      <w:r w:rsidR="00170680">
        <w:rPr>
          <w:rFonts w:hint="eastAsia"/>
          <w:sz w:val="24"/>
          <w:szCs w:val="24"/>
        </w:rPr>
        <w:t>口を挟まないとの立場を取り続け、県民世論にも背を向けてきました</w:t>
      </w:r>
      <w:r w:rsidR="00A078D8">
        <w:rPr>
          <w:rFonts w:hint="eastAsia"/>
          <w:sz w:val="24"/>
          <w:szCs w:val="24"/>
        </w:rPr>
        <w:t>。</w:t>
      </w:r>
    </w:p>
    <w:p w:rsidR="00A078D8" w:rsidRDefault="00A078D8" w:rsidP="0025433A">
      <w:pPr>
        <w:ind w:firstLineChars="100" w:firstLine="240"/>
        <w:rPr>
          <w:sz w:val="24"/>
          <w:szCs w:val="24"/>
        </w:rPr>
      </w:pPr>
      <w:r>
        <w:rPr>
          <w:rFonts w:hint="eastAsia"/>
          <w:sz w:val="24"/>
          <w:szCs w:val="24"/>
        </w:rPr>
        <w:t>原発事故の当事者である東電は、地盤改良しなければ動かせない新潟県の柏崎刈</w:t>
      </w:r>
      <w:r w:rsidR="00032D6B">
        <w:rPr>
          <w:rFonts w:hint="eastAsia"/>
          <w:sz w:val="24"/>
          <w:szCs w:val="24"/>
        </w:rPr>
        <w:t>羽原発再稼働の申請を行い、原子力規制委員会はこれを承認、今後１．</w:t>
      </w:r>
      <w:bookmarkStart w:id="0" w:name="_GoBack"/>
      <w:bookmarkEnd w:id="0"/>
      <w:r>
        <w:rPr>
          <w:rFonts w:hint="eastAsia"/>
          <w:sz w:val="24"/>
          <w:szCs w:val="24"/>
        </w:rPr>
        <w:t>６兆円の経費をかけて再稼働の準備を行う計画です。東電が行うべきは福島第一原発事故の</w:t>
      </w:r>
      <w:r w:rsidR="007A75F9">
        <w:rPr>
          <w:rFonts w:hint="eastAsia"/>
          <w:sz w:val="24"/>
          <w:szCs w:val="24"/>
        </w:rPr>
        <w:t>収束</w:t>
      </w:r>
      <w:r>
        <w:rPr>
          <w:rFonts w:hint="eastAsia"/>
          <w:sz w:val="24"/>
          <w:szCs w:val="24"/>
        </w:rPr>
        <w:t>、廃炉</w:t>
      </w:r>
      <w:r w:rsidR="007A75F9">
        <w:rPr>
          <w:rFonts w:hint="eastAsia"/>
          <w:sz w:val="24"/>
          <w:szCs w:val="24"/>
        </w:rPr>
        <w:t>作業</w:t>
      </w:r>
      <w:r>
        <w:rPr>
          <w:rFonts w:hint="eastAsia"/>
          <w:sz w:val="24"/>
          <w:szCs w:val="24"/>
        </w:rPr>
        <w:t>を安全</w:t>
      </w:r>
      <w:r w:rsidR="007A75F9">
        <w:rPr>
          <w:rFonts w:hint="eastAsia"/>
          <w:sz w:val="24"/>
          <w:szCs w:val="24"/>
        </w:rPr>
        <w:t>かつ</w:t>
      </w:r>
      <w:r>
        <w:rPr>
          <w:rFonts w:hint="eastAsia"/>
          <w:sz w:val="24"/>
          <w:szCs w:val="24"/>
        </w:rPr>
        <w:t>確実に行うこと、被災県民</w:t>
      </w:r>
      <w:r w:rsidR="00170680">
        <w:rPr>
          <w:rFonts w:hint="eastAsia"/>
          <w:sz w:val="24"/>
          <w:szCs w:val="24"/>
        </w:rPr>
        <w:t>への</w:t>
      </w:r>
      <w:r w:rsidR="000C4C71">
        <w:rPr>
          <w:rFonts w:hint="eastAsia"/>
          <w:sz w:val="24"/>
          <w:szCs w:val="24"/>
        </w:rPr>
        <w:t>加害責任を果たすことであります。多重下請け構造で、原発労働者が置かれている低賃金や不安定雇用を抜本的に改善すること、</w:t>
      </w:r>
      <w:r w:rsidR="007A75F9">
        <w:rPr>
          <w:rFonts w:hint="eastAsia"/>
          <w:sz w:val="24"/>
          <w:szCs w:val="24"/>
        </w:rPr>
        <w:t>賠償切り捨てを許さず被害の実態に基づく完全賠償を行うことです。東電の再稼働に何</w:t>
      </w:r>
      <w:r w:rsidR="00170680">
        <w:rPr>
          <w:rFonts w:hint="eastAsia"/>
          <w:sz w:val="24"/>
          <w:szCs w:val="24"/>
        </w:rPr>
        <w:t>も言わない事は、東電のこうした無責任を県が容認したことも同然と言わざるを得ません</w:t>
      </w:r>
      <w:r w:rsidR="007A75F9">
        <w:rPr>
          <w:rFonts w:hint="eastAsia"/>
          <w:sz w:val="24"/>
          <w:szCs w:val="24"/>
        </w:rPr>
        <w:t>。</w:t>
      </w:r>
    </w:p>
    <w:p w:rsidR="007A75F9" w:rsidRDefault="007A75F9" w:rsidP="007A75F9">
      <w:pPr>
        <w:ind w:firstLineChars="100" w:firstLine="240"/>
        <w:rPr>
          <w:sz w:val="24"/>
          <w:szCs w:val="24"/>
        </w:rPr>
      </w:pPr>
      <w:r>
        <w:rPr>
          <w:rFonts w:hint="eastAsia"/>
          <w:sz w:val="24"/>
          <w:szCs w:val="24"/>
        </w:rPr>
        <w:t>新潟県が県独自の原発事故検証委員会を立ち上げて、検証を行っているのとは余りにも対象的で</w:t>
      </w:r>
      <w:r w:rsidR="00C247DD">
        <w:rPr>
          <w:rFonts w:hint="eastAsia"/>
          <w:sz w:val="24"/>
          <w:szCs w:val="24"/>
        </w:rPr>
        <w:t>す。県は、原発ゼロを求める県民の願いを真摯に受け止め行動を起こすべきです。</w:t>
      </w:r>
    </w:p>
    <w:p w:rsidR="007A75F9" w:rsidRDefault="007A75F9" w:rsidP="007A75F9">
      <w:pPr>
        <w:rPr>
          <w:sz w:val="24"/>
          <w:szCs w:val="24"/>
        </w:rPr>
      </w:pPr>
    </w:p>
    <w:p w:rsidR="007A75F9" w:rsidRDefault="007A75F9" w:rsidP="007A75F9">
      <w:pPr>
        <w:ind w:firstLineChars="100" w:firstLine="240"/>
        <w:rPr>
          <w:sz w:val="24"/>
          <w:szCs w:val="24"/>
        </w:rPr>
      </w:pPr>
      <w:r>
        <w:rPr>
          <w:rFonts w:hint="eastAsia"/>
          <w:sz w:val="24"/>
          <w:szCs w:val="24"/>
        </w:rPr>
        <w:lastRenderedPageBreak/>
        <w:t>第二に、復興の名のもとに県民生活よりも復興関連の大型事業が優先されていることです。その典型がイノベーションコースト構想です。</w:t>
      </w:r>
    </w:p>
    <w:p w:rsidR="005A1D36" w:rsidRDefault="005A1D36" w:rsidP="005A1D36">
      <w:pPr>
        <w:ind w:firstLineChars="100" w:firstLine="240"/>
        <w:rPr>
          <w:sz w:val="24"/>
          <w:szCs w:val="24"/>
        </w:rPr>
      </w:pPr>
      <w:r>
        <w:rPr>
          <w:rFonts w:hint="eastAsia"/>
          <w:sz w:val="24"/>
          <w:szCs w:val="24"/>
        </w:rPr>
        <w:t>２０１８年度のイノベ関連事業費は、予算額が７００億円、決算額は</w:t>
      </w:r>
      <w:r w:rsidR="00710DE0">
        <w:rPr>
          <w:rFonts w:hint="eastAsia"/>
          <w:sz w:val="24"/>
          <w:szCs w:val="24"/>
        </w:rPr>
        <w:t>６３９億円</w:t>
      </w:r>
      <w:r>
        <w:rPr>
          <w:rFonts w:hint="eastAsia"/>
          <w:sz w:val="24"/>
          <w:szCs w:val="24"/>
        </w:rPr>
        <w:t>と報告されました。２０１７年度と合わせると２か年で１４００億円</w:t>
      </w:r>
      <w:r w:rsidR="00710DE0">
        <w:rPr>
          <w:rFonts w:hint="eastAsia"/>
          <w:sz w:val="24"/>
          <w:szCs w:val="24"/>
        </w:rPr>
        <w:t>近く</w:t>
      </w:r>
      <w:r>
        <w:rPr>
          <w:rFonts w:hint="eastAsia"/>
          <w:sz w:val="24"/>
          <w:szCs w:val="24"/>
        </w:rPr>
        <w:t>が関連事業費に充当されたことになります。</w:t>
      </w:r>
      <w:r w:rsidR="00C247DD">
        <w:rPr>
          <w:rFonts w:hint="eastAsia"/>
          <w:sz w:val="24"/>
          <w:szCs w:val="24"/>
        </w:rPr>
        <w:t>イノベ関連なら何でも優先的に予算が付く構造がつくられていると思われます。</w:t>
      </w:r>
    </w:p>
    <w:p w:rsidR="005A1D36" w:rsidRDefault="00710DE0" w:rsidP="005A1D36">
      <w:pPr>
        <w:ind w:firstLineChars="100" w:firstLine="240"/>
        <w:rPr>
          <w:sz w:val="24"/>
          <w:szCs w:val="24"/>
        </w:rPr>
      </w:pPr>
      <w:r>
        <w:rPr>
          <w:rFonts w:hint="eastAsia"/>
          <w:sz w:val="24"/>
          <w:szCs w:val="24"/>
        </w:rPr>
        <w:t>イノベーションコースト構想中間まとめ</w:t>
      </w:r>
      <w:r w:rsidR="005A1D36">
        <w:rPr>
          <w:rFonts w:hint="eastAsia"/>
          <w:sz w:val="24"/>
          <w:szCs w:val="24"/>
        </w:rPr>
        <w:t>は、一番苦労した地域が一番幸せになる権利があると述べ、浜通りに大型拠点施設をつくり道路等の関連公共施設を整備することが浜通りの復興と位置付け</w:t>
      </w:r>
      <w:r w:rsidR="00C312E6">
        <w:rPr>
          <w:rFonts w:hint="eastAsia"/>
          <w:sz w:val="24"/>
          <w:szCs w:val="24"/>
        </w:rPr>
        <w:t>、</w:t>
      </w:r>
      <w:r w:rsidR="005A1D36">
        <w:rPr>
          <w:rFonts w:hint="eastAsia"/>
          <w:sz w:val="24"/>
          <w:szCs w:val="24"/>
        </w:rPr>
        <w:t>各種事業を推進してきました。しかし、避難区域を始め浜通りの住民が幸せを実感できているでしょうか。南相馬市原町区の商工会議所が行ったアンケート調査で、イノベが</w:t>
      </w:r>
      <w:r w:rsidR="00170680">
        <w:rPr>
          <w:rFonts w:hint="eastAsia"/>
          <w:sz w:val="24"/>
          <w:szCs w:val="24"/>
        </w:rPr>
        <w:t>復興に役立っていると思うと答えたのは</w:t>
      </w:r>
      <w:r w:rsidR="005A1D36">
        <w:rPr>
          <w:rFonts w:hint="eastAsia"/>
          <w:sz w:val="24"/>
          <w:szCs w:val="24"/>
        </w:rPr>
        <w:t>僅か３％に留まったように、避難者、避難区域自治体の復興には直接関係ないと受け止められ、避</w:t>
      </w:r>
      <w:r w:rsidR="00C312E6">
        <w:rPr>
          <w:rFonts w:hint="eastAsia"/>
          <w:sz w:val="24"/>
          <w:szCs w:val="24"/>
        </w:rPr>
        <w:t>難者、避難自治体置き去りの復興になってしまっています</w:t>
      </w:r>
      <w:r w:rsidR="005A1D36">
        <w:rPr>
          <w:rFonts w:hint="eastAsia"/>
          <w:sz w:val="24"/>
          <w:szCs w:val="24"/>
        </w:rPr>
        <w:t>。</w:t>
      </w:r>
    </w:p>
    <w:p w:rsidR="005A1D36" w:rsidRDefault="005A1D36" w:rsidP="005A1D36">
      <w:pPr>
        <w:ind w:firstLineChars="100" w:firstLine="240"/>
        <w:rPr>
          <w:sz w:val="24"/>
          <w:szCs w:val="24"/>
        </w:rPr>
      </w:pPr>
      <w:r>
        <w:rPr>
          <w:rFonts w:hint="eastAsia"/>
          <w:sz w:val="24"/>
          <w:szCs w:val="24"/>
        </w:rPr>
        <w:t>復興の名目で整備されてきた各拠点施設は、</w:t>
      </w:r>
      <w:r w:rsidR="00D06F1A">
        <w:rPr>
          <w:rFonts w:hint="eastAsia"/>
          <w:sz w:val="24"/>
          <w:szCs w:val="24"/>
        </w:rPr>
        <w:t>維持管理は</w:t>
      </w:r>
      <w:r w:rsidR="00484F88">
        <w:rPr>
          <w:rFonts w:hint="eastAsia"/>
          <w:sz w:val="24"/>
          <w:szCs w:val="24"/>
        </w:rPr>
        <w:t>基本的に</w:t>
      </w:r>
      <w:r w:rsidR="00D06F1A">
        <w:rPr>
          <w:rFonts w:hint="eastAsia"/>
          <w:sz w:val="24"/>
          <w:szCs w:val="24"/>
        </w:rPr>
        <w:t>県の責任とされ、基金が底をつけば莫大な維持管理費が県財政を圧迫することは避けられません。</w:t>
      </w:r>
    </w:p>
    <w:p w:rsidR="00833FC6" w:rsidRDefault="00833FC6" w:rsidP="005A1D36">
      <w:pPr>
        <w:ind w:firstLineChars="100" w:firstLine="240"/>
        <w:rPr>
          <w:sz w:val="24"/>
          <w:szCs w:val="24"/>
        </w:rPr>
      </w:pPr>
      <w:r>
        <w:rPr>
          <w:rFonts w:hint="eastAsia"/>
          <w:sz w:val="24"/>
          <w:szCs w:val="24"/>
        </w:rPr>
        <w:t>さらに、いま</w:t>
      </w:r>
      <w:r w:rsidR="00484F88">
        <w:rPr>
          <w:rFonts w:hint="eastAsia"/>
          <w:sz w:val="24"/>
          <w:szCs w:val="24"/>
        </w:rPr>
        <w:t>地球温暖化</w:t>
      </w:r>
      <w:r w:rsidR="00484F88">
        <w:rPr>
          <w:rFonts w:hint="eastAsia"/>
          <w:sz w:val="24"/>
          <w:szCs w:val="24"/>
        </w:rPr>
        <w:t>が世界の大問題となっていますが、それに</w:t>
      </w:r>
      <w:r>
        <w:rPr>
          <w:rFonts w:hint="eastAsia"/>
          <w:sz w:val="24"/>
          <w:szCs w:val="24"/>
        </w:rPr>
        <w:t>逆行する</w:t>
      </w:r>
      <w:r w:rsidR="00484F88">
        <w:rPr>
          <w:rFonts w:hint="eastAsia"/>
          <w:sz w:val="24"/>
          <w:szCs w:val="24"/>
        </w:rPr>
        <w:t>IGCC</w:t>
      </w:r>
      <w:r w:rsidR="00484F88">
        <w:rPr>
          <w:rFonts w:hint="eastAsia"/>
          <w:sz w:val="24"/>
          <w:szCs w:val="24"/>
        </w:rPr>
        <w:t>型の石炭火力発電所</w:t>
      </w:r>
      <w:r>
        <w:rPr>
          <w:rFonts w:hint="eastAsia"/>
          <w:sz w:val="24"/>
          <w:szCs w:val="24"/>
        </w:rPr>
        <w:t>を</w:t>
      </w:r>
      <w:r>
        <w:rPr>
          <w:rFonts w:hint="eastAsia"/>
          <w:sz w:val="24"/>
          <w:szCs w:val="24"/>
        </w:rPr>
        <w:t>2</w:t>
      </w:r>
      <w:r>
        <w:rPr>
          <w:rFonts w:hint="eastAsia"/>
          <w:sz w:val="24"/>
          <w:szCs w:val="24"/>
        </w:rPr>
        <w:t>基建設し、その石炭の荷揚げ港として小名浜東港整備に新たに</w:t>
      </w:r>
      <w:r>
        <w:rPr>
          <w:rFonts w:hint="eastAsia"/>
          <w:sz w:val="24"/>
          <w:szCs w:val="24"/>
        </w:rPr>
        <w:t>384</w:t>
      </w:r>
      <w:r>
        <w:rPr>
          <w:rFonts w:hint="eastAsia"/>
          <w:sz w:val="24"/>
          <w:szCs w:val="24"/>
        </w:rPr>
        <w:t>億円が増額されました。</w:t>
      </w:r>
    </w:p>
    <w:p w:rsidR="00D06F1A" w:rsidRDefault="00D06F1A">
      <w:pPr>
        <w:rPr>
          <w:sz w:val="24"/>
          <w:szCs w:val="24"/>
        </w:rPr>
      </w:pPr>
      <w:r>
        <w:rPr>
          <w:rFonts w:hint="eastAsia"/>
          <w:sz w:val="24"/>
          <w:szCs w:val="24"/>
        </w:rPr>
        <w:t>２０１８年度に整備されたロボットテストフィールド</w:t>
      </w:r>
      <w:r w:rsidR="00710DE0">
        <w:rPr>
          <w:rFonts w:hint="eastAsia"/>
          <w:sz w:val="24"/>
          <w:szCs w:val="24"/>
        </w:rPr>
        <w:t>は</w:t>
      </w:r>
      <w:r>
        <w:rPr>
          <w:rFonts w:hint="eastAsia"/>
          <w:sz w:val="24"/>
          <w:szCs w:val="24"/>
        </w:rPr>
        <w:t>、供用開始前から施設</w:t>
      </w:r>
      <w:r w:rsidR="00C247DD">
        <w:rPr>
          <w:rFonts w:hint="eastAsia"/>
          <w:sz w:val="24"/>
          <w:szCs w:val="24"/>
        </w:rPr>
        <w:t>内</w:t>
      </w:r>
      <w:r>
        <w:rPr>
          <w:rFonts w:hint="eastAsia"/>
          <w:sz w:val="24"/>
          <w:szCs w:val="24"/>
        </w:rPr>
        <w:t>の</w:t>
      </w:r>
      <w:r w:rsidR="00C312E6">
        <w:rPr>
          <w:rFonts w:hint="eastAsia"/>
          <w:sz w:val="24"/>
          <w:szCs w:val="24"/>
        </w:rPr>
        <w:t>大規模水槽</w:t>
      </w:r>
      <w:r w:rsidR="00C247DD">
        <w:rPr>
          <w:rFonts w:hint="eastAsia"/>
          <w:sz w:val="24"/>
          <w:szCs w:val="24"/>
        </w:rPr>
        <w:t>に</w:t>
      </w:r>
      <w:r>
        <w:rPr>
          <w:rFonts w:hint="eastAsia"/>
          <w:sz w:val="24"/>
          <w:szCs w:val="24"/>
        </w:rPr>
        <w:t>ひびが入</w:t>
      </w:r>
      <w:r w:rsidR="00C247DD">
        <w:rPr>
          <w:rFonts w:hint="eastAsia"/>
          <w:sz w:val="24"/>
          <w:szCs w:val="24"/>
        </w:rPr>
        <w:t>り傾くなど</w:t>
      </w:r>
      <w:r>
        <w:rPr>
          <w:rFonts w:hint="eastAsia"/>
          <w:sz w:val="24"/>
          <w:szCs w:val="24"/>
        </w:rPr>
        <w:t>、既に全国にも例のない大型施設の問題点が露呈しています。</w:t>
      </w:r>
      <w:r w:rsidR="00C312E6">
        <w:rPr>
          <w:rFonts w:hint="eastAsia"/>
          <w:sz w:val="24"/>
          <w:szCs w:val="24"/>
        </w:rPr>
        <w:t>徹底した原因究明が必要です。</w:t>
      </w:r>
      <w:r>
        <w:rPr>
          <w:rFonts w:hint="eastAsia"/>
          <w:sz w:val="24"/>
          <w:szCs w:val="24"/>
        </w:rPr>
        <w:t>国の事業を県</w:t>
      </w:r>
      <w:r w:rsidR="00484F88">
        <w:rPr>
          <w:rFonts w:hint="eastAsia"/>
          <w:sz w:val="24"/>
          <w:szCs w:val="24"/>
        </w:rPr>
        <w:t>内</w:t>
      </w:r>
      <w:r>
        <w:rPr>
          <w:rFonts w:hint="eastAsia"/>
          <w:sz w:val="24"/>
          <w:szCs w:val="24"/>
        </w:rPr>
        <w:t>に呼び込み県財政を苦しめるようなことは止めるべきです。</w:t>
      </w:r>
    </w:p>
    <w:p w:rsidR="0084471B" w:rsidRDefault="0084471B" w:rsidP="0084471B">
      <w:pPr>
        <w:ind w:firstLineChars="100" w:firstLine="240"/>
        <w:rPr>
          <w:sz w:val="24"/>
          <w:szCs w:val="24"/>
        </w:rPr>
      </w:pPr>
      <w:r>
        <w:rPr>
          <w:rFonts w:hint="eastAsia"/>
          <w:sz w:val="24"/>
          <w:szCs w:val="24"/>
        </w:rPr>
        <w:t>一方、県民生活にかかわる</w:t>
      </w:r>
      <w:r w:rsidR="00C312E6">
        <w:rPr>
          <w:rFonts w:hint="eastAsia"/>
          <w:sz w:val="24"/>
          <w:szCs w:val="24"/>
        </w:rPr>
        <w:t>指標はいずれも重大な立ち遅れを示しています。子育て支援では、</w:t>
      </w:r>
      <w:r>
        <w:rPr>
          <w:rFonts w:hint="eastAsia"/>
          <w:sz w:val="24"/>
          <w:szCs w:val="24"/>
        </w:rPr>
        <w:t>保育所</w:t>
      </w:r>
      <w:r w:rsidR="00C312E6">
        <w:rPr>
          <w:rFonts w:hint="eastAsia"/>
          <w:sz w:val="24"/>
          <w:szCs w:val="24"/>
        </w:rPr>
        <w:t>等</w:t>
      </w:r>
      <w:r>
        <w:rPr>
          <w:rFonts w:hint="eastAsia"/>
          <w:sz w:val="24"/>
          <w:szCs w:val="24"/>
        </w:rPr>
        <w:t>の待機児童率が２０１８年</w:t>
      </w:r>
      <w:r w:rsidR="00C312E6">
        <w:rPr>
          <w:rFonts w:hint="eastAsia"/>
          <w:sz w:val="24"/>
          <w:szCs w:val="24"/>
        </w:rPr>
        <w:t>度末</w:t>
      </w:r>
      <w:r>
        <w:rPr>
          <w:rFonts w:hint="eastAsia"/>
          <w:sz w:val="24"/>
          <w:szCs w:val="24"/>
        </w:rPr>
        <w:t>では全国１０位</w:t>
      </w:r>
      <w:r w:rsidR="00484F88">
        <w:rPr>
          <w:rFonts w:hint="eastAsia"/>
          <w:sz w:val="24"/>
          <w:szCs w:val="24"/>
        </w:rPr>
        <w:t>と高く</w:t>
      </w:r>
      <w:r>
        <w:rPr>
          <w:rFonts w:hint="eastAsia"/>
          <w:sz w:val="24"/>
          <w:szCs w:val="24"/>
        </w:rPr>
        <w:t>、高齢者支援では、１万人以上の特養ホームの待機者が一向に減少しません。２０２５年の介護職員充足率予測は全国最下位となっており、こうしたところに重点的に予算を配分すべきです。県民一人あたりの老人福祉費は全国</w:t>
      </w:r>
      <w:r w:rsidR="00710DE0">
        <w:rPr>
          <w:rFonts w:hint="eastAsia"/>
          <w:sz w:val="24"/>
          <w:szCs w:val="24"/>
        </w:rPr>
        <w:t>３５</w:t>
      </w:r>
      <w:r>
        <w:rPr>
          <w:rFonts w:hint="eastAsia"/>
          <w:sz w:val="24"/>
          <w:szCs w:val="24"/>
        </w:rPr>
        <w:t>位の低いレベルにあります。</w:t>
      </w:r>
    </w:p>
    <w:p w:rsidR="0084471B" w:rsidRDefault="0084471B" w:rsidP="0084471B">
      <w:pPr>
        <w:ind w:firstLineChars="100" w:firstLine="240"/>
        <w:rPr>
          <w:sz w:val="24"/>
          <w:szCs w:val="24"/>
        </w:rPr>
      </w:pPr>
      <w:r>
        <w:rPr>
          <w:rFonts w:hint="eastAsia"/>
          <w:sz w:val="24"/>
          <w:szCs w:val="24"/>
        </w:rPr>
        <w:t>大震災と原発事故に見舞われた本県だからこそ、福島県に住んで良かったと思えるような積極的な県民生活支援策を講ずるべきです。</w:t>
      </w:r>
    </w:p>
    <w:p w:rsidR="0084471B" w:rsidRDefault="0084471B" w:rsidP="0084471B">
      <w:pPr>
        <w:rPr>
          <w:sz w:val="24"/>
          <w:szCs w:val="24"/>
        </w:rPr>
      </w:pPr>
    </w:p>
    <w:p w:rsidR="0084471B" w:rsidRDefault="0084471B" w:rsidP="0084471B">
      <w:pPr>
        <w:rPr>
          <w:sz w:val="24"/>
          <w:szCs w:val="24"/>
        </w:rPr>
      </w:pPr>
      <w:r>
        <w:rPr>
          <w:rFonts w:hint="eastAsia"/>
          <w:sz w:val="24"/>
          <w:szCs w:val="24"/>
        </w:rPr>
        <w:t xml:space="preserve">　第三に、原発事故に見舞われた本県の子どもたちに寄り添うのではなく、一層</w:t>
      </w:r>
      <w:r w:rsidR="00484F88">
        <w:rPr>
          <w:rFonts w:hint="eastAsia"/>
          <w:sz w:val="24"/>
          <w:szCs w:val="24"/>
        </w:rPr>
        <w:t>厳</w:t>
      </w:r>
      <w:r>
        <w:rPr>
          <w:rFonts w:hint="eastAsia"/>
          <w:sz w:val="24"/>
          <w:szCs w:val="24"/>
        </w:rPr>
        <w:t>しい競争に駆り立てる県独自の学力調査</w:t>
      </w:r>
      <w:r w:rsidR="00F12D38">
        <w:rPr>
          <w:rFonts w:hint="eastAsia"/>
          <w:sz w:val="24"/>
          <w:szCs w:val="24"/>
        </w:rPr>
        <w:t>実施計画</w:t>
      </w:r>
      <w:r>
        <w:rPr>
          <w:rFonts w:hint="eastAsia"/>
          <w:sz w:val="24"/>
          <w:szCs w:val="24"/>
        </w:rPr>
        <w:t>と、県立高校改革前期実施計画が策定されたことです。</w:t>
      </w:r>
    </w:p>
    <w:p w:rsidR="00F12D38" w:rsidRDefault="00C312E6" w:rsidP="00FF5911">
      <w:pPr>
        <w:ind w:firstLineChars="100" w:firstLine="240"/>
        <w:rPr>
          <w:sz w:val="24"/>
          <w:szCs w:val="24"/>
        </w:rPr>
      </w:pPr>
      <w:r>
        <w:rPr>
          <w:rFonts w:hint="eastAsia"/>
          <w:sz w:val="24"/>
          <w:szCs w:val="24"/>
        </w:rPr>
        <w:lastRenderedPageBreak/>
        <w:t>２０１８年</w:t>
      </w:r>
      <w:r w:rsidR="00D95593">
        <w:rPr>
          <w:rFonts w:hint="eastAsia"/>
          <w:sz w:val="24"/>
          <w:szCs w:val="24"/>
        </w:rPr>
        <w:t>度は</w:t>
      </w:r>
      <w:r w:rsidR="00FF5911">
        <w:rPr>
          <w:rFonts w:hint="eastAsia"/>
          <w:sz w:val="24"/>
          <w:szCs w:val="24"/>
        </w:rPr>
        <w:t>今後の方向性を</w:t>
      </w:r>
      <w:r w:rsidR="00F12D38">
        <w:rPr>
          <w:rFonts w:hint="eastAsia"/>
          <w:sz w:val="24"/>
          <w:szCs w:val="24"/>
        </w:rPr>
        <w:t>検討</w:t>
      </w:r>
      <w:r w:rsidR="00FF5911">
        <w:rPr>
          <w:rFonts w:hint="eastAsia"/>
          <w:sz w:val="24"/>
          <w:szCs w:val="24"/>
        </w:rPr>
        <w:t>し、</w:t>
      </w:r>
      <w:r w:rsidR="00F12D38">
        <w:rPr>
          <w:rFonts w:hint="eastAsia"/>
          <w:sz w:val="24"/>
          <w:szCs w:val="24"/>
        </w:rPr>
        <w:t>学力調査</w:t>
      </w:r>
      <w:r w:rsidR="00D95593">
        <w:rPr>
          <w:rFonts w:hint="eastAsia"/>
          <w:sz w:val="24"/>
          <w:szCs w:val="24"/>
        </w:rPr>
        <w:t>は</w:t>
      </w:r>
      <w:r w:rsidR="00F12D38">
        <w:rPr>
          <w:rFonts w:hint="eastAsia"/>
          <w:sz w:val="24"/>
          <w:szCs w:val="24"/>
        </w:rPr>
        <w:t>小学４年生</w:t>
      </w:r>
      <w:r w:rsidR="00FF5911">
        <w:rPr>
          <w:rFonts w:hint="eastAsia"/>
          <w:sz w:val="24"/>
          <w:szCs w:val="24"/>
        </w:rPr>
        <w:t>から中学</w:t>
      </w:r>
      <w:r w:rsidR="00FF5911">
        <w:rPr>
          <w:rFonts w:hint="eastAsia"/>
          <w:sz w:val="24"/>
          <w:szCs w:val="24"/>
        </w:rPr>
        <w:t>2</w:t>
      </w:r>
      <w:r w:rsidR="00FF5911">
        <w:rPr>
          <w:rFonts w:hint="eastAsia"/>
          <w:sz w:val="24"/>
          <w:szCs w:val="24"/>
        </w:rPr>
        <w:t>年生まで拡大</w:t>
      </w:r>
      <w:r w:rsidR="00D95593">
        <w:rPr>
          <w:rFonts w:hint="eastAsia"/>
          <w:sz w:val="24"/>
          <w:szCs w:val="24"/>
        </w:rPr>
        <w:t>、本年４月に新たな県学力テストが実施されました。</w:t>
      </w:r>
      <w:r w:rsidR="00FF5911">
        <w:rPr>
          <w:rFonts w:hint="eastAsia"/>
          <w:sz w:val="24"/>
          <w:szCs w:val="24"/>
        </w:rPr>
        <w:t>さらに、県立高校</w:t>
      </w:r>
      <w:r w:rsidR="00D95593">
        <w:rPr>
          <w:rFonts w:hint="eastAsia"/>
          <w:sz w:val="24"/>
          <w:szCs w:val="24"/>
        </w:rPr>
        <w:t>は</w:t>
      </w:r>
      <w:r w:rsidR="00FF5911">
        <w:rPr>
          <w:rFonts w:hint="eastAsia"/>
          <w:sz w:val="24"/>
          <w:szCs w:val="24"/>
        </w:rPr>
        <w:t>３クラス以下</w:t>
      </w:r>
      <w:r w:rsidR="00D95593">
        <w:rPr>
          <w:rFonts w:hint="eastAsia"/>
          <w:sz w:val="24"/>
          <w:szCs w:val="24"/>
        </w:rPr>
        <w:t>を</w:t>
      </w:r>
      <w:r w:rsidR="00FF5911">
        <w:rPr>
          <w:rFonts w:hint="eastAsia"/>
          <w:sz w:val="24"/>
          <w:szCs w:val="24"/>
        </w:rPr>
        <w:t>統廃合する</w:t>
      </w:r>
      <w:r w:rsidR="00D95593">
        <w:rPr>
          <w:rFonts w:hint="eastAsia"/>
          <w:sz w:val="24"/>
          <w:szCs w:val="24"/>
        </w:rPr>
        <w:t>高校改革前期実施計画が示されました。</w:t>
      </w:r>
      <w:r w:rsidR="00FF5911">
        <w:rPr>
          <w:rFonts w:hint="eastAsia"/>
          <w:sz w:val="24"/>
          <w:szCs w:val="24"/>
        </w:rPr>
        <w:t>この方針に基づき、</w:t>
      </w:r>
      <w:r w:rsidR="00484F88">
        <w:rPr>
          <w:rFonts w:hint="eastAsia"/>
          <w:sz w:val="24"/>
          <w:szCs w:val="24"/>
        </w:rPr>
        <w:t>今年度、</w:t>
      </w:r>
      <w:r w:rsidR="00F12D38">
        <w:rPr>
          <w:rFonts w:hint="eastAsia"/>
          <w:sz w:val="24"/>
          <w:szCs w:val="24"/>
        </w:rPr>
        <w:t>実施のための地域懇談会が開かれていますが、どこでも大きな批判が起こっており、県の教育方針は県民要求から乖離しているという</w:t>
      </w:r>
      <w:r w:rsidR="00C247DD">
        <w:rPr>
          <w:rFonts w:hint="eastAsia"/>
          <w:sz w:val="24"/>
          <w:szCs w:val="24"/>
        </w:rPr>
        <w:t>こと</w:t>
      </w:r>
      <w:r w:rsidR="00A917AA">
        <w:rPr>
          <w:rFonts w:hint="eastAsia"/>
          <w:sz w:val="24"/>
          <w:szCs w:val="24"/>
        </w:rPr>
        <w:t>を示しているのではないでしょうか。</w:t>
      </w:r>
    </w:p>
    <w:p w:rsidR="00C40D2F" w:rsidRDefault="00A917AA" w:rsidP="00D95593">
      <w:pPr>
        <w:rPr>
          <w:sz w:val="24"/>
          <w:szCs w:val="24"/>
        </w:rPr>
      </w:pPr>
      <w:r>
        <w:rPr>
          <w:rFonts w:hint="eastAsia"/>
          <w:sz w:val="24"/>
          <w:szCs w:val="24"/>
        </w:rPr>
        <w:t xml:space="preserve">　同時に</w:t>
      </w:r>
      <w:r w:rsidR="00F12D38">
        <w:rPr>
          <w:rFonts w:hint="eastAsia"/>
          <w:sz w:val="24"/>
          <w:szCs w:val="24"/>
        </w:rPr>
        <w:t>、教育もイノベ</w:t>
      </w:r>
      <w:r w:rsidR="00D95593">
        <w:rPr>
          <w:rFonts w:hint="eastAsia"/>
          <w:sz w:val="24"/>
          <w:szCs w:val="24"/>
        </w:rPr>
        <w:t>ーションコースト</w:t>
      </w:r>
      <w:r w:rsidR="00F12D38">
        <w:rPr>
          <w:rFonts w:hint="eastAsia"/>
          <w:sz w:val="24"/>
          <w:szCs w:val="24"/>
        </w:rPr>
        <w:t>構想に役立つ人材の育成が</w:t>
      </w:r>
      <w:r w:rsidR="0035775E">
        <w:rPr>
          <w:rFonts w:hint="eastAsia"/>
          <w:sz w:val="24"/>
          <w:szCs w:val="24"/>
        </w:rPr>
        <w:t>優先され、教育現場に歪みが生まれてい</w:t>
      </w:r>
      <w:r w:rsidR="00C247DD">
        <w:rPr>
          <w:rFonts w:hint="eastAsia"/>
          <w:sz w:val="24"/>
          <w:szCs w:val="24"/>
        </w:rPr>
        <w:t>ます。</w:t>
      </w:r>
      <w:r w:rsidR="00FF5911">
        <w:rPr>
          <w:rFonts w:hint="eastAsia"/>
          <w:sz w:val="24"/>
          <w:szCs w:val="24"/>
        </w:rPr>
        <w:t>今回の</w:t>
      </w:r>
      <w:r w:rsidR="00C40D2F">
        <w:rPr>
          <w:rFonts w:hint="eastAsia"/>
          <w:sz w:val="24"/>
          <w:szCs w:val="24"/>
        </w:rPr>
        <w:t>決算審査で調査</w:t>
      </w:r>
      <w:r w:rsidR="00D95593">
        <w:rPr>
          <w:rFonts w:hint="eastAsia"/>
          <w:sz w:val="24"/>
          <w:szCs w:val="24"/>
        </w:rPr>
        <w:t>した</w:t>
      </w:r>
      <w:r w:rsidR="0035775E">
        <w:rPr>
          <w:rFonts w:hint="eastAsia"/>
          <w:sz w:val="24"/>
          <w:szCs w:val="24"/>
        </w:rPr>
        <w:t>高校</w:t>
      </w:r>
      <w:r w:rsidR="00C40D2F">
        <w:rPr>
          <w:rFonts w:hint="eastAsia"/>
          <w:sz w:val="24"/>
          <w:szCs w:val="24"/>
        </w:rPr>
        <w:t>では、イノベ関連で</w:t>
      </w:r>
      <w:r w:rsidR="0035775E">
        <w:rPr>
          <w:rFonts w:hint="eastAsia"/>
          <w:sz w:val="24"/>
          <w:szCs w:val="24"/>
        </w:rPr>
        <w:t>タブレット購入費など</w:t>
      </w:r>
      <w:r w:rsidR="00C247DD">
        <w:rPr>
          <w:rFonts w:hint="eastAsia"/>
          <w:sz w:val="24"/>
          <w:szCs w:val="24"/>
        </w:rPr>
        <w:t>多額の</w:t>
      </w:r>
      <w:r w:rsidR="0035775E">
        <w:rPr>
          <w:rFonts w:hint="eastAsia"/>
          <w:sz w:val="24"/>
          <w:szCs w:val="24"/>
        </w:rPr>
        <w:t>予算が付いて</w:t>
      </w:r>
      <w:r w:rsidR="00C40D2F">
        <w:rPr>
          <w:rFonts w:hint="eastAsia"/>
          <w:sz w:val="24"/>
          <w:szCs w:val="24"/>
        </w:rPr>
        <w:t>い</w:t>
      </w:r>
      <w:r w:rsidR="00D95593">
        <w:rPr>
          <w:rFonts w:hint="eastAsia"/>
          <w:sz w:val="24"/>
          <w:szCs w:val="24"/>
        </w:rPr>
        <w:t>ました</w:t>
      </w:r>
      <w:r w:rsidR="00C40D2F">
        <w:rPr>
          <w:rFonts w:hint="eastAsia"/>
          <w:sz w:val="24"/>
          <w:szCs w:val="24"/>
        </w:rPr>
        <w:t>。校長は、大学入試には大変役立つと述べています</w:t>
      </w:r>
      <w:r w:rsidR="0035775E">
        <w:rPr>
          <w:rFonts w:hint="eastAsia"/>
          <w:sz w:val="24"/>
          <w:szCs w:val="24"/>
        </w:rPr>
        <w:t>が、入試</w:t>
      </w:r>
      <w:r w:rsidR="00D95593">
        <w:rPr>
          <w:rFonts w:hint="eastAsia"/>
          <w:sz w:val="24"/>
          <w:szCs w:val="24"/>
        </w:rPr>
        <w:t>には</w:t>
      </w:r>
      <w:r w:rsidR="0035775E">
        <w:rPr>
          <w:rFonts w:hint="eastAsia"/>
          <w:sz w:val="24"/>
          <w:szCs w:val="24"/>
        </w:rPr>
        <w:t>公平性が求められるのに、特定の高校だけ優遇されるのは適切ではなく、教育の機会均等</w:t>
      </w:r>
      <w:r w:rsidR="00484F88">
        <w:rPr>
          <w:rFonts w:hint="eastAsia"/>
          <w:sz w:val="24"/>
          <w:szCs w:val="24"/>
        </w:rPr>
        <w:t>、公平</w:t>
      </w:r>
      <w:r w:rsidR="0035775E">
        <w:rPr>
          <w:rFonts w:hint="eastAsia"/>
          <w:sz w:val="24"/>
          <w:szCs w:val="24"/>
        </w:rPr>
        <w:t>に反します。</w:t>
      </w:r>
    </w:p>
    <w:p w:rsidR="00710DE0" w:rsidRDefault="00C40D2F" w:rsidP="00C247DD">
      <w:pPr>
        <w:ind w:firstLineChars="100" w:firstLine="240"/>
        <w:rPr>
          <w:sz w:val="24"/>
          <w:szCs w:val="24"/>
        </w:rPr>
      </w:pPr>
      <w:r>
        <w:rPr>
          <w:rFonts w:hint="eastAsia"/>
          <w:sz w:val="24"/>
          <w:szCs w:val="24"/>
        </w:rPr>
        <w:t>また、県立高校</w:t>
      </w:r>
      <w:r w:rsidR="00032D6B">
        <w:rPr>
          <w:rFonts w:hint="eastAsia"/>
          <w:sz w:val="24"/>
          <w:szCs w:val="24"/>
        </w:rPr>
        <w:t>の</w:t>
      </w:r>
      <w:r w:rsidR="00D95593">
        <w:rPr>
          <w:rFonts w:hint="eastAsia"/>
          <w:sz w:val="24"/>
          <w:szCs w:val="24"/>
        </w:rPr>
        <w:t>維持管理費の中</w:t>
      </w:r>
      <w:r w:rsidR="00032D6B">
        <w:rPr>
          <w:rFonts w:hint="eastAsia"/>
          <w:sz w:val="24"/>
          <w:szCs w:val="24"/>
        </w:rPr>
        <w:t>の</w:t>
      </w:r>
      <w:r>
        <w:rPr>
          <w:rFonts w:hint="eastAsia"/>
          <w:sz w:val="24"/>
          <w:szCs w:val="24"/>
        </w:rPr>
        <w:t>小規模修繕費は全県総額で僅か１億</w:t>
      </w:r>
      <w:r>
        <w:rPr>
          <w:rFonts w:hint="eastAsia"/>
          <w:sz w:val="24"/>
          <w:szCs w:val="24"/>
        </w:rPr>
        <w:t>1</w:t>
      </w:r>
      <w:r>
        <w:rPr>
          <w:rFonts w:hint="eastAsia"/>
          <w:sz w:val="24"/>
          <w:szCs w:val="24"/>
        </w:rPr>
        <w:t>千万</w:t>
      </w:r>
      <w:r w:rsidR="00C247DD">
        <w:rPr>
          <w:rFonts w:hint="eastAsia"/>
          <w:sz w:val="24"/>
          <w:szCs w:val="24"/>
        </w:rPr>
        <w:t>円にすぎず、</w:t>
      </w:r>
      <w:r>
        <w:rPr>
          <w:rFonts w:hint="eastAsia"/>
          <w:sz w:val="24"/>
          <w:szCs w:val="24"/>
        </w:rPr>
        <w:t>1</w:t>
      </w:r>
      <w:r w:rsidR="00484F88">
        <w:rPr>
          <w:rFonts w:hint="eastAsia"/>
          <w:sz w:val="24"/>
          <w:szCs w:val="24"/>
        </w:rPr>
        <w:t>校当たり</w:t>
      </w:r>
      <w:r>
        <w:rPr>
          <w:rFonts w:hint="eastAsia"/>
          <w:sz w:val="24"/>
          <w:szCs w:val="24"/>
        </w:rPr>
        <w:t>、</w:t>
      </w:r>
      <w:r w:rsidR="00D95593">
        <w:rPr>
          <w:rFonts w:hint="eastAsia"/>
          <w:sz w:val="24"/>
          <w:szCs w:val="24"/>
        </w:rPr>
        <w:t>１３６</w:t>
      </w:r>
      <w:r>
        <w:rPr>
          <w:rFonts w:hint="eastAsia"/>
          <w:sz w:val="24"/>
          <w:szCs w:val="24"/>
        </w:rPr>
        <w:t>万円にすぎ</w:t>
      </w:r>
      <w:r w:rsidR="00D95593">
        <w:rPr>
          <w:rFonts w:hint="eastAsia"/>
          <w:sz w:val="24"/>
          <w:szCs w:val="24"/>
        </w:rPr>
        <w:t>ず</w:t>
      </w:r>
      <w:r w:rsidR="00C247DD">
        <w:rPr>
          <w:rFonts w:hint="eastAsia"/>
          <w:sz w:val="24"/>
          <w:szCs w:val="24"/>
        </w:rPr>
        <w:t>修繕工事もままならない学校があります。県教育行政が行うべきは、特定の高校を支援するのではなく、どこの高校で学ぶ生徒も平等に安全に教育</w:t>
      </w:r>
      <w:r w:rsidR="00710DE0">
        <w:rPr>
          <w:rFonts w:hint="eastAsia"/>
          <w:sz w:val="24"/>
          <w:szCs w:val="24"/>
        </w:rPr>
        <w:t>を受けられる</w:t>
      </w:r>
      <w:r w:rsidR="00C247DD">
        <w:rPr>
          <w:rFonts w:hint="eastAsia"/>
          <w:sz w:val="24"/>
          <w:szCs w:val="24"/>
        </w:rPr>
        <w:t>環境を整備することです。</w:t>
      </w:r>
    </w:p>
    <w:p w:rsidR="00A03148" w:rsidRDefault="00A03148" w:rsidP="00C247DD">
      <w:pPr>
        <w:ind w:firstLineChars="100" w:firstLine="240"/>
        <w:rPr>
          <w:sz w:val="24"/>
          <w:szCs w:val="24"/>
        </w:rPr>
      </w:pPr>
      <w:r>
        <w:rPr>
          <w:rFonts w:hint="eastAsia"/>
          <w:sz w:val="24"/>
          <w:szCs w:val="24"/>
        </w:rPr>
        <w:t>同時に、地域住民や自治体は、小規模高校の統廃合が人口減少と地域の衰退を招くとの危機感を深めています。人口減少に歯止めをかけることは県政の最重要課題の一つになっており、高校統廃合はこの政策にも逆行するものであり、県政全体の政策的整合性が図られていないことを指摘しなければなりません。</w:t>
      </w:r>
    </w:p>
    <w:p w:rsidR="00BC47EC" w:rsidRDefault="00BC47EC" w:rsidP="00C247DD">
      <w:pPr>
        <w:ind w:firstLineChars="100" w:firstLine="240"/>
        <w:rPr>
          <w:sz w:val="24"/>
          <w:szCs w:val="24"/>
        </w:rPr>
      </w:pPr>
      <w:r>
        <w:rPr>
          <w:rFonts w:hint="eastAsia"/>
          <w:sz w:val="24"/>
          <w:szCs w:val="24"/>
        </w:rPr>
        <w:t>本県の不登校やいじめが過去最高に増加しています。子どもたちの対応にスクールカウンセラーやスクールソーシャルワーカーが配置されていても、他県から通勤してくる方や</w:t>
      </w:r>
      <w:r>
        <w:rPr>
          <w:rFonts w:hint="eastAsia"/>
          <w:sz w:val="24"/>
          <w:szCs w:val="24"/>
        </w:rPr>
        <w:t>1</w:t>
      </w:r>
      <w:r>
        <w:rPr>
          <w:rFonts w:hint="eastAsia"/>
          <w:sz w:val="24"/>
          <w:szCs w:val="24"/>
        </w:rPr>
        <w:t>人で</w:t>
      </w:r>
      <w:r>
        <w:rPr>
          <w:rFonts w:hint="eastAsia"/>
          <w:sz w:val="24"/>
          <w:szCs w:val="24"/>
        </w:rPr>
        <w:t>2</w:t>
      </w:r>
      <w:r>
        <w:rPr>
          <w:rFonts w:hint="eastAsia"/>
          <w:sz w:val="24"/>
          <w:szCs w:val="24"/>
        </w:rPr>
        <w:t>校や</w:t>
      </w:r>
      <w:r>
        <w:rPr>
          <w:rFonts w:hint="eastAsia"/>
          <w:sz w:val="24"/>
          <w:szCs w:val="24"/>
        </w:rPr>
        <w:t>3</w:t>
      </w:r>
      <w:r>
        <w:rPr>
          <w:rFonts w:hint="eastAsia"/>
          <w:sz w:val="24"/>
          <w:szCs w:val="24"/>
        </w:rPr>
        <w:t>校を担当しなければならず、十分な対応ができない状況にあり、教育現場からは常勤の専任配置が要望されています。教師の多忙化の解消のための</w:t>
      </w:r>
      <w:r w:rsidR="00032D6B">
        <w:rPr>
          <w:rFonts w:hint="eastAsia"/>
          <w:sz w:val="24"/>
          <w:szCs w:val="24"/>
        </w:rPr>
        <w:t>正規教員</w:t>
      </w:r>
      <w:r>
        <w:rPr>
          <w:rFonts w:hint="eastAsia"/>
          <w:sz w:val="24"/>
          <w:szCs w:val="24"/>
        </w:rPr>
        <w:t>の増員と教育費の抜本的増額が必要です。</w:t>
      </w:r>
    </w:p>
    <w:p w:rsidR="00BC47EC" w:rsidRDefault="00BC47EC" w:rsidP="00C247DD">
      <w:pPr>
        <w:ind w:firstLineChars="100" w:firstLine="240"/>
        <w:rPr>
          <w:sz w:val="24"/>
          <w:szCs w:val="24"/>
        </w:rPr>
      </w:pPr>
    </w:p>
    <w:p w:rsidR="0035775E" w:rsidRDefault="0035775E" w:rsidP="0035775E">
      <w:pPr>
        <w:ind w:firstLineChars="100" w:firstLine="240"/>
        <w:rPr>
          <w:sz w:val="24"/>
          <w:szCs w:val="24"/>
        </w:rPr>
      </w:pPr>
      <w:r>
        <w:rPr>
          <w:rFonts w:hint="eastAsia"/>
          <w:sz w:val="24"/>
          <w:szCs w:val="24"/>
        </w:rPr>
        <w:t>第四に、人員抑制が職員の長時間労働と長期病気休暇者を生んでいるということです。知事部局、教育委員会いずれも毎月平均で過労死ラインを超えて超過勤務している職員が</w:t>
      </w:r>
      <w:r w:rsidR="007C78C8">
        <w:rPr>
          <w:rFonts w:hint="eastAsia"/>
          <w:sz w:val="24"/>
          <w:szCs w:val="24"/>
        </w:rPr>
        <w:t>少なからずいることから、どの部局でも職員増が求められています。</w:t>
      </w:r>
    </w:p>
    <w:p w:rsidR="00A03148" w:rsidRDefault="00A03148" w:rsidP="0035775E">
      <w:pPr>
        <w:ind w:firstLineChars="100" w:firstLine="240"/>
        <w:rPr>
          <w:sz w:val="24"/>
          <w:szCs w:val="24"/>
        </w:rPr>
      </w:pPr>
    </w:p>
    <w:p w:rsidR="0035775E" w:rsidRDefault="0035775E" w:rsidP="0035775E">
      <w:pPr>
        <w:ind w:firstLineChars="100" w:firstLine="240"/>
        <w:rPr>
          <w:sz w:val="24"/>
          <w:szCs w:val="24"/>
        </w:rPr>
      </w:pPr>
      <w:r>
        <w:rPr>
          <w:rFonts w:hint="eastAsia"/>
          <w:sz w:val="24"/>
          <w:szCs w:val="24"/>
        </w:rPr>
        <w:t>県は、東電に職員定数</w:t>
      </w:r>
      <w:r w:rsidR="00710DE0">
        <w:rPr>
          <w:rFonts w:hint="eastAsia"/>
          <w:sz w:val="24"/>
          <w:szCs w:val="24"/>
        </w:rPr>
        <w:t>削減</w:t>
      </w:r>
      <w:r>
        <w:rPr>
          <w:rFonts w:hint="eastAsia"/>
          <w:sz w:val="24"/>
          <w:szCs w:val="24"/>
        </w:rPr>
        <w:t>できなかった分の人件費の賠償を請求したとのことですが、本県は他県からの</w:t>
      </w:r>
      <w:r w:rsidR="007C78C8">
        <w:rPr>
          <w:rFonts w:hint="eastAsia"/>
          <w:sz w:val="24"/>
          <w:szCs w:val="24"/>
        </w:rPr>
        <w:t>応援職員の助けを借りて日常業務を行う状況が継続しており、復興関連の事業は復興期間が終了しても継続するため、定数を減少できるような現状にはなく、国の定数管理は返上し、必要な職員確保に努力すべきです。</w:t>
      </w:r>
    </w:p>
    <w:p w:rsidR="00710DE0" w:rsidRPr="00710DE0" w:rsidRDefault="00710DE0" w:rsidP="00710DE0">
      <w:pPr>
        <w:ind w:firstLineChars="100" w:firstLine="240"/>
      </w:pPr>
      <w:r>
        <w:rPr>
          <w:rFonts w:hint="eastAsia"/>
          <w:sz w:val="24"/>
          <w:szCs w:val="24"/>
        </w:rPr>
        <w:t>以上の理由で、</w:t>
      </w:r>
      <w:r w:rsidR="00032D6B">
        <w:rPr>
          <w:rFonts w:hint="eastAsia"/>
          <w:sz w:val="24"/>
          <w:szCs w:val="24"/>
        </w:rPr>
        <w:t>議案第</w:t>
      </w:r>
      <w:r w:rsidR="00032D6B">
        <w:rPr>
          <w:rFonts w:hint="eastAsia"/>
          <w:sz w:val="24"/>
          <w:szCs w:val="24"/>
        </w:rPr>
        <w:t>54</w:t>
      </w:r>
      <w:r w:rsidR="00032D6B">
        <w:rPr>
          <w:rFonts w:hint="eastAsia"/>
          <w:sz w:val="24"/>
          <w:szCs w:val="24"/>
        </w:rPr>
        <w:t>号、</w:t>
      </w:r>
      <w:r>
        <w:rPr>
          <w:rFonts w:hint="eastAsia"/>
          <w:sz w:val="24"/>
          <w:szCs w:val="24"/>
        </w:rPr>
        <w:t>２０１８年度</w:t>
      </w:r>
      <w:r w:rsidR="00CB5BEA">
        <w:rPr>
          <w:rFonts w:hint="eastAsia"/>
          <w:sz w:val="24"/>
          <w:szCs w:val="24"/>
        </w:rPr>
        <w:t>決算は不認定といたします。</w:t>
      </w:r>
    </w:p>
    <w:p w:rsidR="0084471B" w:rsidRDefault="0084471B" w:rsidP="0084471B">
      <w:pPr>
        <w:ind w:firstLineChars="100" w:firstLine="210"/>
      </w:pPr>
    </w:p>
    <w:sectPr w:rsidR="0084471B">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775E" w:rsidRDefault="0035775E" w:rsidP="00EB590F">
      <w:r>
        <w:separator/>
      </w:r>
    </w:p>
  </w:endnote>
  <w:endnote w:type="continuationSeparator" w:id="0">
    <w:p w:rsidR="0035775E" w:rsidRDefault="0035775E" w:rsidP="00EB5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3320625"/>
      <w:docPartObj>
        <w:docPartGallery w:val="Page Numbers (Bottom of Page)"/>
        <w:docPartUnique/>
      </w:docPartObj>
    </w:sdtPr>
    <w:sdtEndPr/>
    <w:sdtContent>
      <w:p w:rsidR="007C78C8" w:rsidRDefault="007C78C8">
        <w:pPr>
          <w:pStyle w:val="a5"/>
          <w:jc w:val="center"/>
        </w:pPr>
        <w:r>
          <w:fldChar w:fldCharType="begin"/>
        </w:r>
        <w:r>
          <w:instrText>PAGE   \* MERGEFORMAT</w:instrText>
        </w:r>
        <w:r>
          <w:fldChar w:fldCharType="separate"/>
        </w:r>
        <w:r w:rsidR="0025433A" w:rsidRPr="0025433A">
          <w:rPr>
            <w:noProof/>
            <w:lang w:val="ja-JP"/>
          </w:rPr>
          <w:t>1</w:t>
        </w:r>
        <w:r>
          <w:fldChar w:fldCharType="end"/>
        </w:r>
      </w:p>
    </w:sdtContent>
  </w:sdt>
  <w:p w:rsidR="007C78C8" w:rsidRDefault="007C78C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775E" w:rsidRDefault="0035775E" w:rsidP="00EB590F">
      <w:r>
        <w:separator/>
      </w:r>
    </w:p>
  </w:footnote>
  <w:footnote w:type="continuationSeparator" w:id="0">
    <w:p w:rsidR="0035775E" w:rsidRDefault="0035775E" w:rsidP="00EB59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582"/>
    <w:rsid w:val="00032D6B"/>
    <w:rsid w:val="000C4C71"/>
    <w:rsid w:val="00170680"/>
    <w:rsid w:val="00193E2B"/>
    <w:rsid w:val="00202B61"/>
    <w:rsid w:val="00237F76"/>
    <w:rsid w:val="0025433A"/>
    <w:rsid w:val="0035775E"/>
    <w:rsid w:val="003D4BBF"/>
    <w:rsid w:val="00484F88"/>
    <w:rsid w:val="00575081"/>
    <w:rsid w:val="005A1D36"/>
    <w:rsid w:val="00710DE0"/>
    <w:rsid w:val="007A75F9"/>
    <w:rsid w:val="007C78C8"/>
    <w:rsid w:val="00833FC6"/>
    <w:rsid w:val="0084471B"/>
    <w:rsid w:val="00A03148"/>
    <w:rsid w:val="00A078D8"/>
    <w:rsid w:val="00A334C3"/>
    <w:rsid w:val="00A917AA"/>
    <w:rsid w:val="00BC47EC"/>
    <w:rsid w:val="00C247DD"/>
    <w:rsid w:val="00C312E6"/>
    <w:rsid w:val="00C40D2F"/>
    <w:rsid w:val="00CB5BEA"/>
    <w:rsid w:val="00D06F1A"/>
    <w:rsid w:val="00D95593"/>
    <w:rsid w:val="00EB590F"/>
    <w:rsid w:val="00F11582"/>
    <w:rsid w:val="00F12D38"/>
    <w:rsid w:val="00F31A4A"/>
    <w:rsid w:val="00F57B86"/>
    <w:rsid w:val="00FF59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590F"/>
    <w:pPr>
      <w:tabs>
        <w:tab w:val="center" w:pos="4252"/>
        <w:tab w:val="right" w:pos="8504"/>
      </w:tabs>
      <w:snapToGrid w:val="0"/>
    </w:pPr>
  </w:style>
  <w:style w:type="character" w:customStyle="1" w:styleId="a4">
    <w:name w:val="ヘッダー (文字)"/>
    <w:basedOn w:val="a0"/>
    <w:link w:val="a3"/>
    <w:uiPriority w:val="99"/>
    <w:rsid w:val="00EB590F"/>
  </w:style>
  <w:style w:type="paragraph" w:styleId="a5">
    <w:name w:val="footer"/>
    <w:basedOn w:val="a"/>
    <w:link w:val="a6"/>
    <w:uiPriority w:val="99"/>
    <w:unhideWhenUsed/>
    <w:rsid w:val="00EB590F"/>
    <w:pPr>
      <w:tabs>
        <w:tab w:val="center" w:pos="4252"/>
        <w:tab w:val="right" w:pos="8504"/>
      </w:tabs>
      <w:snapToGrid w:val="0"/>
    </w:pPr>
  </w:style>
  <w:style w:type="character" w:customStyle="1" w:styleId="a6">
    <w:name w:val="フッター (文字)"/>
    <w:basedOn w:val="a0"/>
    <w:link w:val="a5"/>
    <w:uiPriority w:val="99"/>
    <w:rsid w:val="00EB590F"/>
  </w:style>
  <w:style w:type="paragraph" w:styleId="a7">
    <w:name w:val="Balloon Text"/>
    <w:basedOn w:val="a"/>
    <w:link w:val="a8"/>
    <w:uiPriority w:val="99"/>
    <w:semiHidden/>
    <w:unhideWhenUsed/>
    <w:rsid w:val="00C247D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247DD"/>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590F"/>
    <w:pPr>
      <w:tabs>
        <w:tab w:val="center" w:pos="4252"/>
        <w:tab w:val="right" w:pos="8504"/>
      </w:tabs>
      <w:snapToGrid w:val="0"/>
    </w:pPr>
  </w:style>
  <w:style w:type="character" w:customStyle="1" w:styleId="a4">
    <w:name w:val="ヘッダー (文字)"/>
    <w:basedOn w:val="a0"/>
    <w:link w:val="a3"/>
    <w:uiPriority w:val="99"/>
    <w:rsid w:val="00EB590F"/>
  </w:style>
  <w:style w:type="paragraph" w:styleId="a5">
    <w:name w:val="footer"/>
    <w:basedOn w:val="a"/>
    <w:link w:val="a6"/>
    <w:uiPriority w:val="99"/>
    <w:unhideWhenUsed/>
    <w:rsid w:val="00EB590F"/>
    <w:pPr>
      <w:tabs>
        <w:tab w:val="center" w:pos="4252"/>
        <w:tab w:val="right" w:pos="8504"/>
      </w:tabs>
      <w:snapToGrid w:val="0"/>
    </w:pPr>
  </w:style>
  <w:style w:type="character" w:customStyle="1" w:styleId="a6">
    <w:name w:val="フッター (文字)"/>
    <w:basedOn w:val="a0"/>
    <w:link w:val="a5"/>
    <w:uiPriority w:val="99"/>
    <w:rsid w:val="00EB590F"/>
  </w:style>
  <w:style w:type="paragraph" w:styleId="a7">
    <w:name w:val="Balloon Text"/>
    <w:basedOn w:val="a"/>
    <w:link w:val="a8"/>
    <w:uiPriority w:val="99"/>
    <w:semiHidden/>
    <w:unhideWhenUsed/>
    <w:rsid w:val="00C247D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247D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4</Pages>
  <Words>488</Words>
  <Characters>2788</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宮川えみ子</dc:creator>
  <cp:lastModifiedBy>shizue</cp:lastModifiedBy>
  <cp:revision>5</cp:revision>
  <cp:lastPrinted>2019-10-03T01:52:00Z</cp:lastPrinted>
  <dcterms:created xsi:type="dcterms:W3CDTF">2019-10-02T11:09:00Z</dcterms:created>
  <dcterms:modified xsi:type="dcterms:W3CDTF">2019-10-03T02:11:00Z</dcterms:modified>
</cp:coreProperties>
</file>