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E8FEE" w14:textId="77777777" w:rsidR="00402934" w:rsidRDefault="00521535">
      <w:pPr>
        <w:spacing w:line="400" w:lineRule="exact"/>
        <w:rPr>
          <w:rFonts w:ascii="ＭＳ 明朝" w:hAnsi="ＭＳ 明朝"/>
          <w:sz w:val="24"/>
          <w:szCs w:val="24"/>
        </w:rPr>
      </w:pPr>
      <w:r>
        <w:rPr>
          <w:rFonts w:ascii="ＭＳ 明朝" w:hAnsi="ＭＳ 明朝" w:hint="eastAsia"/>
          <w:sz w:val="24"/>
          <w:szCs w:val="24"/>
        </w:rPr>
        <w:t xml:space="preserve">総括審査会　　　　　　　　　　　　</w:t>
      </w:r>
      <w:r>
        <w:rPr>
          <w:rFonts w:ascii="ＭＳ 明朝" w:hAnsi="ＭＳ 明朝"/>
          <w:sz w:val="24"/>
          <w:szCs w:val="24"/>
        </w:rPr>
        <w:t>2020年</w:t>
      </w:r>
      <w:r>
        <w:rPr>
          <w:rFonts w:ascii="ＭＳ 明朝" w:hAnsi="ＭＳ 明朝" w:hint="eastAsia"/>
          <w:sz w:val="24"/>
          <w:szCs w:val="24"/>
        </w:rPr>
        <w:t>10</w:t>
      </w:r>
      <w:r>
        <w:rPr>
          <w:rFonts w:ascii="ＭＳ 明朝" w:hAnsi="ＭＳ 明朝"/>
          <w:sz w:val="24"/>
          <w:szCs w:val="24"/>
        </w:rPr>
        <w:t>月</w:t>
      </w:r>
      <w:r>
        <w:rPr>
          <w:rFonts w:ascii="ＭＳ 明朝" w:hAnsi="ＭＳ 明朝" w:hint="eastAsia"/>
          <w:sz w:val="24"/>
          <w:szCs w:val="24"/>
        </w:rPr>
        <w:t>6日（火）　　　吉田英策</w:t>
      </w:r>
    </w:p>
    <w:p w14:paraId="696465FD" w14:textId="77777777" w:rsidR="00402934" w:rsidRPr="00CB3DEC" w:rsidRDefault="00402934">
      <w:pPr>
        <w:spacing w:line="400" w:lineRule="exact"/>
        <w:rPr>
          <w:rFonts w:ascii="ＭＳ 明朝" w:hAnsi="ＭＳ 明朝"/>
          <w:sz w:val="24"/>
          <w:szCs w:val="24"/>
        </w:rPr>
      </w:pPr>
    </w:p>
    <w:p w14:paraId="4BA99485" w14:textId="77777777" w:rsidR="00402934"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日本共産党の吉田えいさくです。通告に従い質問をいたします。</w:t>
      </w:r>
    </w:p>
    <w:p w14:paraId="43B38496" w14:textId="77777777" w:rsidR="00402934" w:rsidRPr="00CB3DEC" w:rsidRDefault="00521535">
      <w:pPr>
        <w:numPr>
          <w:ilvl w:val="0"/>
          <w:numId w:val="1"/>
        </w:numPr>
        <w:spacing w:line="400" w:lineRule="exact"/>
        <w:rPr>
          <w:rFonts w:ascii="ＭＳ 明朝" w:hAnsi="ＭＳ 明朝"/>
          <w:sz w:val="28"/>
          <w:szCs w:val="28"/>
        </w:rPr>
      </w:pPr>
      <w:r w:rsidRPr="00CB3DEC">
        <w:rPr>
          <w:rFonts w:ascii="ＭＳ 明朝" w:hAnsi="ＭＳ 明朝" w:hint="eastAsia"/>
          <w:sz w:val="28"/>
          <w:szCs w:val="28"/>
        </w:rPr>
        <w:t>新型コロナウイルス感染症対策について</w:t>
      </w:r>
    </w:p>
    <w:p w14:paraId="58F25944" w14:textId="5E145F7A" w:rsidR="00402934" w:rsidRPr="00CB3DEC" w:rsidRDefault="00521535">
      <w:pPr>
        <w:spacing w:line="400" w:lineRule="exact"/>
        <w:ind w:firstLineChars="100" w:firstLine="280"/>
        <w:rPr>
          <w:rFonts w:ascii="ＭＳ 明朝" w:hAnsi="ＭＳ 明朝"/>
          <w:sz w:val="28"/>
          <w:szCs w:val="28"/>
        </w:rPr>
      </w:pPr>
      <w:r w:rsidRPr="00CB3DEC">
        <w:rPr>
          <w:rFonts w:ascii="ＭＳ 明朝" w:hAnsi="ＭＳ 明朝" w:hint="eastAsia"/>
          <w:sz w:val="28"/>
          <w:szCs w:val="28"/>
        </w:rPr>
        <w:t>新型コロナウイルスの感染拡大が止まりません。県内では</w:t>
      </w:r>
      <w:r w:rsidR="0023177E" w:rsidRPr="00CB3DEC">
        <w:rPr>
          <w:rFonts w:ascii="ＭＳ 明朝" w:hAnsi="ＭＳ 明朝" w:hint="eastAsia"/>
          <w:sz w:val="28"/>
          <w:szCs w:val="28"/>
        </w:rPr>
        <w:t>５</w:t>
      </w:r>
      <w:r w:rsidRPr="00CB3DEC">
        <w:rPr>
          <w:rFonts w:ascii="ＭＳ 明朝" w:hAnsi="ＭＳ 明朝" w:hint="eastAsia"/>
          <w:sz w:val="28"/>
          <w:szCs w:val="28"/>
        </w:rPr>
        <w:t>日発表で、感染者が２６</w:t>
      </w:r>
      <w:r w:rsidR="0023177E" w:rsidRPr="00CB3DEC">
        <w:rPr>
          <w:rFonts w:ascii="ＭＳ 明朝" w:hAnsi="ＭＳ 明朝" w:hint="eastAsia"/>
          <w:sz w:val="28"/>
          <w:szCs w:val="28"/>
        </w:rPr>
        <w:t>９</w:t>
      </w:r>
      <w:r w:rsidRPr="00CB3DEC">
        <w:rPr>
          <w:rFonts w:ascii="ＭＳ 明朝" w:hAnsi="ＭＳ 明朝" w:hint="eastAsia"/>
          <w:sz w:val="28"/>
          <w:szCs w:val="28"/>
        </w:rPr>
        <w:t>人、死亡が４人と広がっています。これ以上の感染拡大を防ぐ対策が必要です。</w:t>
      </w:r>
    </w:p>
    <w:p w14:paraId="64575952" w14:textId="77777777" w:rsidR="00402934"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まず、</w:t>
      </w:r>
    </w:p>
    <w:p w14:paraId="060A93E8" w14:textId="77777777" w:rsidR="00402934"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（１）会津医療センターのクラスター問題について</w:t>
      </w:r>
    </w:p>
    <w:p w14:paraId="5ED8DB15" w14:textId="5148A591" w:rsidR="00402934"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 xml:space="preserve">　会津医療センターのクラスターは、県内初の医療機関での発生として</w:t>
      </w:r>
      <w:r w:rsidR="004A11D9" w:rsidRPr="00CB3DEC">
        <w:rPr>
          <w:rFonts w:ascii="ＭＳ 明朝" w:hAnsi="ＭＳ 明朝" w:hint="eastAsia"/>
          <w:sz w:val="28"/>
          <w:szCs w:val="28"/>
        </w:rPr>
        <w:t>１７人の感染者が発生し、</w:t>
      </w:r>
      <w:r w:rsidRPr="00CB3DEC">
        <w:rPr>
          <w:rFonts w:ascii="ＭＳ 明朝" w:hAnsi="ＭＳ 明朝" w:hint="eastAsia"/>
          <w:sz w:val="28"/>
          <w:szCs w:val="28"/>
        </w:rPr>
        <w:t>県民に大きな</w:t>
      </w:r>
      <w:r w:rsidR="0023177E" w:rsidRPr="00CB3DEC">
        <w:rPr>
          <w:rFonts w:ascii="ＭＳ 明朝" w:hAnsi="ＭＳ 明朝" w:hint="eastAsia"/>
          <w:sz w:val="28"/>
          <w:szCs w:val="28"/>
        </w:rPr>
        <w:t>衝撃</w:t>
      </w:r>
      <w:r w:rsidRPr="00CB3DEC">
        <w:rPr>
          <w:rFonts w:ascii="ＭＳ 明朝" w:hAnsi="ＭＳ 明朝" w:hint="eastAsia"/>
          <w:sz w:val="28"/>
          <w:szCs w:val="28"/>
        </w:rPr>
        <w:t>を与えました。</w:t>
      </w:r>
      <w:r w:rsidR="004A11D9" w:rsidRPr="00CB3DEC">
        <w:rPr>
          <w:rFonts w:ascii="ＭＳ 明朝" w:hAnsi="ＭＳ 明朝" w:hint="eastAsia"/>
          <w:sz w:val="28"/>
          <w:szCs w:val="28"/>
        </w:rPr>
        <w:t>７日から診療を再開します。今回の件を新型コロナ感染症対策の教訓にしなければなりません。</w:t>
      </w:r>
    </w:p>
    <w:p w14:paraId="4059B07C" w14:textId="77777777" w:rsidR="00402934" w:rsidRPr="00CB3DEC" w:rsidRDefault="00521535">
      <w:pPr>
        <w:spacing w:line="400" w:lineRule="exact"/>
        <w:rPr>
          <w:rFonts w:ascii="ＭＳ 明朝" w:hAnsi="ＭＳ 明朝"/>
          <w:sz w:val="28"/>
          <w:szCs w:val="28"/>
          <w:u w:val="single"/>
        </w:rPr>
      </w:pPr>
      <w:r w:rsidRPr="00CB3DEC">
        <w:rPr>
          <w:rFonts w:ascii="ＭＳ 明朝" w:hAnsi="ＭＳ 明朝" w:hint="eastAsia"/>
          <w:sz w:val="28"/>
          <w:szCs w:val="28"/>
        </w:rPr>
        <w:t xml:space="preserve">①　</w:t>
      </w:r>
      <w:r w:rsidRPr="00CB3DEC">
        <w:rPr>
          <w:rFonts w:ascii="ＭＳ 明朝" w:hAnsi="ＭＳ 明朝" w:hint="eastAsia"/>
          <w:sz w:val="28"/>
          <w:szCs w:val="28"/>
          <w:u w:val="single"/>
        </w:rPr>
        <w:t>県は、会津医療センターで発生したクラスターについて、感染経路の調査にどのように取り組んでいるのか尋ねたい。</w:t>
      </w:r>
    </w:p>
    <w:p w14:paraId="4BD4688D" w14:textId="77777777" w:rsidR="00402934" w:rsidRPr="00CB3DEC" w:rsidRDefault="00402934">
      <w:pPr>
        <w:spacing w:line="400" w:lineRule="exact"/>
        <w:rPr>
          <w:rFonts w:ascii="ＭＳ 明朝" w:hAnsi="ＭＳ 明朝"/>
          <w:sz w:val="28"/>
          <w:szCs w:val="28"/>
        </w:rPr>
      </w:pPr>
    </w:p>
    <w:p w14:paraId="2EBBCB74" w14:textId="77777777" w:rsidR="00402934" w:rsidRPr="00CB3DEC" w:rsidRDefault="00521535">
      <w:pPr>
        <w:spacing w:line="400" w:lineRule="exact"/>
        <w:ind w:firstLineChars="100" w:firstLine="280"/>
        <w:rPr>
          <w:rFonts w:ascii="ＭＳ 明朝" w:hAnsi="ＭＳ 明朝"/>
          <w:sz w:val="28"/>
          <w:szCs w:val="28"/>
          <w:u w:val="single"/>
        </w:rPr>
      </w:pPr>
      <w:r w:rsidRPr="00CB3DEC">
        <w:rPr>
          <w:rFonts w:ascii="ＭＳ 明朝" w:hAnsi="ＭＳ 明朝" w:hint="eastAsia"/>
          <w:sz w:val="28"/>
          <w:szCs w:val="28"/>
        </w:rPr>
        <w:t>感染拡大を防ぐためのＰＣＲ検査は、入院患者、　医師、看護士、病院職員、外来患者など徹底した検査が必要ですが、</w:t>
      </w:r>
    </w:p>
    <w:p w14:paraId="7578FFFF" w14:textId="77777777" w:rsidR="00402934" w:rsidRPr="00CB3DEC" w:rsidRDefault="00521535">
      <w:pPr>
        <w:spacing w:line="400" w:lineRule="exact"/>
        <w:rPr>
          <w:rFonts w:ascii="ＭＳ 明朝" w:hAnsi="ＭＳ 明朝"/>
          <w:sz w:val="28"/>
          <w:szCs w:val="28"/>
          <w:u w:val="single"/>
        </w:rPr>
      </w:pPr>
      <w:r w:rsidRPr="00CB3DEC">
        <w:rPr>
          <w:rFonts w:ascii="ＭＳ 明朝" w:hAnsi="ＭＳ 明朝" w:hint="eastAsia"/>
          <w:sz w:val="28"/>
          <w:szCs w:val="28"/>
        </w:rPr>
        <w:t xml:space="preserve">②　</w:t>
      </w:r>
      <w:r w:rsidRPr="00CB3DEC">
        <w:rPr>
          <w:rFonts w:ascii="ＭＳ 明朝" w:hAnsi="ＭＳ 明朝" w:hint="eastAsia"/>
          <w:sz w:val="28"/>
          <w:szCs w:val="28"/>
          <w:u w:val="single"/>
        </w:rPr>
        <w:t>会津医療センターにおけるクラスター対策としてのＰＣＲ検査の実施状況について尋ねたい。</w:t>
      </w:r>
    </w:p>
    <w:p w14:paraId="3E01D831" w14:textId="77777777" w:rsidR="00402934" w:rsidRPr="00CB3DEC" w:rsidRDefault="00521535">
      <w:pPr>
        <w:spacing w:line="400" w:lineRule="exact"/>
        <w:ind w:firstLineChars="100" w:firstLine="280"/>
        <w:rPr>
          <w:rFonts w:ascii="ＭＳ 明朝" w:hAnsi="ＭＳ 明朝"/>
          <w:sz w:val="28"/>
          <w:szCs w:val="28"/>
        </w:rPr>
      </w:pPr>
      <w:r w:rsidRPr="00CB3DEC">
        <w:rPr>
          <w:rFonts w:ascii="ＭＳ 明朝" w:hAnsi="ＭＳ 明朝" w:hint="eastAsia"/>
          <w:sz w:val="28"/>
          <w:szCs w:val="28"/>
        </w:rPr>
        <w:t xml:space="preserve">　　　　　　　　　　　　　　　</w:t>
      </w:r>
    </w:p>
    <w:p w14:paraId="237B17F6" w14:textId="77777777" w:rsidR="00402934" w:rsidRPr="00CB3DEC" w:rsidRDefault="00521535">
      <w:pPr>
        <w:spacing w:line="400" w:lineRule="exact"/>
        <w:ind w:firstLineChars="100" w:firstLine="280"/>
        <w:rPr>
          <w:rFonts w:ascii="ＭＳ 明朝" w:hAnsi="ＭＳ 明朝"/>
          <w:sz w:val="28"/>
          <w:szCs w:val="28"/>
        </w:rPr>
      </w:pPr>
      <w:r w:rsidRPr="00CB3DEC">
        <w:rPr>
          <w:rFonts w:ascii="ＭＳ 明朝" w:hAnsi="ＭＳ 明朝" w:hint="eastAsia"/>
          <w:sz w:val="28"/>
          <w:szCs w:val="28"/>
        </w:rPr>
        <w:t>クラスター発生の対応として、検査は無症状者の職員、入院、外来患者全員、出入りする業者など検査を行うべきです。</w:t>
      </w:r>
    </w:p>
    <w:p w14:paraId="4452FA3B" w14:textId="77777777" w:rsidR="00402934" w:rsidRPr="00CB3DEC" w:rsidRDefault="00521535">
      <w:pPr>
        <w:spacing w:line="400" w:lineRule="exact"/>
        <w:rPr>
          <w:rFonts w:ascii="ＭＳ 明朝" w:hAnsi="ＭＳ 明朝"/>
          <w:sz w:val="28"/>
          <w:szCs w:val="28"/>
          <w:u w:val="single"/>
        </w:rPr>
      </w:pPr>
      <w:r w:rsidRPr="00CB3DEC">
        <w:rPr>
          <w:rFonts w:ascii="ＭＳ 明朝" w:hAnsi="ＭＳ 明朝" w:hint="eastAsia"/>
          <w:sz w:val="28"/>
          <w:szCs w:val="28"/>
        </w:rPr>
        <w:t xml:space="preserve">③　</w:t>
      </w:r>
      <w:r w:rsidRPr="00CB3DEC">
        <w:rPr>
          <w:rFonts w:ascii="ＭＳ 明朝" w:hAnsi="ＭＳ 明朝" w:hint="eastAsia"/>
          <w:sz w:val="28"/>
          <w:szCs w:val="28"/>
          <w:u w:val="single"/>
        </w:rPr>
        <w:t>クラスターが発生した場合、ＰＣＲ検査を広く行うべきと思うが、県の考えを尋ねたい。</w:t>
      </w:r>
    </w:p>
    <w:p w14:paraId="3E56764F" w14:textId="73D039C0" w:rsidR="00402934" w:rsidRPr="00CB3DEC" w:rsidRDefault="00402934">
      <w:pPr>
        <w:spacing w:line="400" w:lineRule="exact"/>
        <w:rPr>
          <w:rFonts w:ascii="ＭＳ 明朝" w:hAnsi="ＭＳ 明朝"/>
          <w:sz w:val="28"/>
          <w:szCs w:val="28"/>
        </w:rPr>
      </w:pPr>
    </w:p>
    <w:p w14:paraId="16446779" w14:textId="30037D6D" w:rsidR="00FC5B04" w:rsidRPr="00CB3DEC" w:rsidRDefault="00FC5B04">
      <w:pPr>
        <w:spacing w:line="400" w:lineRule="exact"/>
        <w:rPr>
          <w:rFonts w:ascii="ＭＳ 明朝" w:hAnsi="ＭＳ 明朝"/>
          <w:sz w:val="28"/>
          <w:szCs w:val="28"/>
        </w:rPr>
      </w:pPr>
      <w:r w:rsidRPr="00CB3DEC">
        <w:rPr>
          <w:rFonts w:ascii="ＭＳ 明朝" w:hAnsi="ＭＳ 明朝" w:hint="eastAsia"/>
          <w:sz w:val="28"/>
          <w:szCs w:val="28"/>
        </w:rPr>
        <w:t>会津医療センター院長は、重篤な患者に目が行っていたとして、患者の</w:t>
      </w:r>
      <w:r w:rsidR="0023177E" w:rsidRPr="00CB3DEC">
        <w:rPr>
          <w:rFonts w:ascii="ＭＳ 明朝" w:hAnsi="ＭＳ 明朝" w:hint="eastAsia"/>
          <w:sz w:val="28"/>
          <w:szCs w:val="28"/>
        </w:rPr>
        <w:t>ＰＣＲ</w:t>
      </w:r>
      <w:r w:rsidRPr="00CB3DEC">
        <w:rPr>
          <w:rFonts w:ascii="ＭＳ 明朝" w:hAnsi="ＭＳ 明朝" w:hint="eastAsia"/>
          <w:sz w:val="28"/>
          <w:szCs w:val="28"/>
        </w:rPr>
        <w:t>検査体制の強化が必要と述べています。抜本的な</w:t>
      </w:r>
      <w:r w:rsidR="0023177E" w:rsidRPr="00CB3DEC">
        <w:rPr>
          <w:rFonts w:ascii="ＭＳ 明朝" w:hAnsi="ＭＳ 明朝" w:hint="eastAsia"/>
          <w:sz w:val="28"/>
          <w:szCs w:val="28"/>
        </w:rPr>
        <w:t>ＰＣＲ</w:t>
      </w:r>
      <w:r w:rsidRPr="00CB3DEC">
        <w:rPr>
          <w:rFonts w:ascii="ＭＳ 明朝" w:hAnsi="ＭＳ 明朝" w:hint="eastAsia"/>
          <w:sz w:val="28"/>
          <w:szCs w:val="28"/>
        </w:rPr>
        <w:t>検査拡充を求めます。</w:t>
      </w:r>
    </w:p>
    <w:p w14:paraId="09B4AFFD" w14:textId="77777777" w:rsidR="00FC5B04" w:rsidRPr="00CB3DEC" w:rsidRDefault="00FC5B04">
      <w:pPr>
        <w:spacing w:line="400" w:lineRule="exact"/>
        <w:rPr>
          <w:rFonts w:ascii="ＭＳ 明朝" w:hAnsi="ＭＳ 明朝"/>
          <w:sz w:val="28"/>
          <w:szCs w:val="28"/>
        </w:rPr>
      </w:pPr>
    </w:p>
    <w:p w14:paraId="16059C7A" w14:textId="533B8919" w:rsidR="00402934" w:rsidRPr="00CB3DEC" w:rsidRDefault="00521535">
      <w:pPr>
        <w:spacing w:line="400" w:lineRule="exact"/>
        <w:ind w:firstLineChars="100" w:firstLine="280"/>
        <w:rPr>
          <w:rFonts w:ascii="ＭＳ 明朝" w:hAnsi="ＭＳ 明朝"/>
          <w:sz w:val="28"/>
          <w:szCs w:val="28"/>
        </w:rPr>
      </w:pPr>
      <w:r w:rsidRPr="00CB3DEC">
        <w:rPr>
          <w:rFonts w:ascii="ＭＳ 明朝" w:hAnsi="ＭＳ 明朝" w:hint="eastAsia"/>
          <w:sz w:val="28"/>
          <w:szCs w:val="28"/>
        </w:rPr>
        <w:t>会津医療センターの</w:t>
      </w:r>
      <w:r w:rsidR="0023177E" w:rsidRPr="00CB3DEC">
        <w:rPr>
          <w:rFonts w:ascii="ＭＳ 明朝" w:hAnsi="ＭＳ 明朝" w:hint="eastAsia"/>
          <w:sz w:val="28"/>
          <w:szCs w:val="28"/>
        </w:rPr>
        <w:t>ＰＣＲ</w:t>
      </w:r>
      <w:r w:rsidRPr="00CB3DEC">
        <w:rPr>
          <w:rFonts w:ascii="ＭＳ 明朝" w:hAnsi="ＭＳ 明朝" w:hint="eastAsia"/>
          <w:sz w:val="28"/>
          <w:szCs w:val="28"/>
        </w:rPr>
        <w:t>検査は、会津地域以外に検体を運んで検査をしますが、迅速な検査を行うためには会津地域で検査を行う</w:t>
      </w:r>
      <w:r w:rsidRPr="00CB3DEC">
        <w:rPr>
          <w:rFonts w:ascii="ＭＳ 明朝" w:hAnsi="ＭＳ 明朝" w:hint="eastAsia"/>
          <w:sz w:val="28"/>
          <w:szCs w:val="28"/>
        </w:rPr>
        <w:lastRenderedPageBreak/>
        <w:t>ことが必要です。</w:t>
      </w:r>
    </w:p>
    <w:p w14:paraId="7050BDBF" w14:textId="77777777" w:rsidR="00402934" w:rsidRPr="00CB3DEC" w:rsidRDefault="00521535">
      <w:pPr>
        <w:spacing w:line="400" w:lineRule="exact"/>
        <w:rPr>
          <w:rFonts w:ascii="ＭＳ 明朝" w:hAnsi="ＭＳ 明朝"/>
          <w:sz w:val="28"/>
          <w:szCs w:val="28"/>
          <w:u w:val="single"/>
        </w:rPr>
      </w:pPr>
      <w:r w:rsidRPr="00CB3DEC">
        <w:rPr>
          <w:rFonts w:ascii="ＭＳ 明朝" w:hAnsi="ＭＳ 明朝" w:hint="eastAsia"/>
          <w:sz w:val="28"/>
          <w:szCs w:val="28"/>
        </w:rPr>
        <w:t xml:space="preserve">④　</w:t>
      </w:r>
      <w:r w:rsidRPr="00CB3DEC">
        <w:rPr>
          <w:rFonts w:ascii="ＭＳ 明朝" w:hAnsi="ＭＳ 明朝" w:hint="eastAsia"/>
          <w:sz w:val="28"/>
          <w:szCs w:val="28"/>
          <w:u w:val="single"/>
        </w:rPr>
        <w:t>会津地域におけるＰＣＲ検査の体制を充実させる必要があると思うが、県の考えを尋ねたい。</w:t>
      </w:r>
    </w:p>
    <w:p w14:paraId="648C48E3" w14:textId="77777777" w:rsidR="00402934"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 xml:space="preserve">　</w:t>
      </w:r>
    </w:p>
    <w:p w14:paraId="74D51A15" w14:textId="77777777" w:rsidR="00402934"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（２）情報開示の在り方について</w:t>
      </w:r>
    </w:p>
    <w:p w14:paraId="2E568DDE" w14:textId="77777777" w:rsidR="00402934" w:rsidRPr="00CB3DEC" w:rsidRDefault="00521535">
      <w:pPr>
        <w:spacing w:line="400" w:lineRule="exact"/>
        <w:ind w:firstLineChars="100" w:firstLine="280"/>
        <w:rPr>
          <w:rFonts w:ascii="ＭＳ 明朝" w:hAnsi="ＭＳ 明朝"/>
          <w:sz w:val="28"/>
          <w:szCs w:val="28"/>
        </w:rPr>
      </w:pPr>
      <w:r w:rsidRPr="00CB3DEC">
        <w:rPr>
          <w:rFonts w:ascii="ＭＳ 明朝" w:hAnsi="ＭＳ 明朝" w:hint="eastAsia"/>
          <w:sz w:val="28"/>
          <w:szCs w:val="28"/>
        </w:rPr>
        <w:t>情報不足に不安が高まっています。感染ルート、患者の行動履歴など、感染防止対策に必要な情報提供が求められます。南相馬市は、県に対して感染ルートの分析や患者の行動歴の感染拡大防止に必要な情報の提供や説明はほとんど実施だれていないとして、情報提供の改善の要望を出しています。</w:t>
      </w:r>
    </w:p>
    <w:p w14:paraId="498D4967" w14:textId="77777777" w:rsidR="00402934" w:rsidRPr="00CB3DEC" w:rsidRDefault="00402934">
      <w:pPr>
        <w:spacing w:line="400" w:lineRule="exact"/>
        <w:ind w:firstLineChars="100" w:firstLine="280"/>
        <w:rPr>
          <w:rFonts w:ascii="ＭＳ 明朝" w:hAnsi="ＭＳ 明朝"/>
          <w:sz w:val="28"/>
          <w:szCs w:val="28"/>
        </w:rPr>
      </w:pPr>
    </w:p>
    <w:p w14:paraId="4C45C065" w14:textId="77777777" w:rsidR="00402934" w:rsidRPr="00CB3DEC" w:rsidRDefault="00521535">
      <w:pPr>
        <w:spacing w:line="400" w:lineRule="exact"/>
        <w:ind w:firstLineChars="100" w:firstLine="280"/>
        <w:rPr>
          <w:rFonts w:ascii="ＭＳ 明朝" w:hAnsi="ＭＳ 明朝"/>
          <w:sz w:val="28"/>
          <w:szCs w:val="28"/>
          <w:u w:val="single"/>
        </w:rPr>
      </w:pPr>
      <w:r w:rsidRPr="00CB3DEC">
        <w:rPr>
          <w:rFonts w:ascii="ＭＳ 明朝" w:hAnsi="ＭＳ 明朝" w:hint="eastAsia"/>
          <w:sz w:val="28"/>
          <w:szCs w:val="28"/>
          <w:u w:val="single"/>
        </w:rPr>
        <w:t>県民の不安解消のため、感染経路や死亡例等の情報を積極的に県民に提供すべきと思うが、県の考えを尋ねたい。</w:t>
      </w:r>
    </w:p>
    <w:p w14:paraId="2AF2C393" w14:textId="77777777" w:rsidR="00402934" w:rsidRPr="00CB3DEC" w:rsidRDefault="00402934">
      <w:pPr>
        <w:spacing w:line="400" w:lineRule="exact"/>
        <w:rPr>
          <w:rFonts w:ascii="ＭＳ 明朝" w:hAnsi="ＭＳ 明朝"/>
          <w:sz w:val="28"/>
          <w:szCs w:val="28"/>
        </w:rPr>
      </w:pPr>
    </w:p>
    <w:p w14:paraId="3E45B2EC" w14:textId="77777777" w:rsidR="00402934"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武蔵野美術大学の志田陽子教授は、「自治体の説明や情報公開が滞ったとき社会はデマの情報を受けやすくなる。これが感染者叩きにつながりやすい」と情報発信の必要性を訴えています。積極的に情報提供すべきと思いますが、尋ねます。</w:t>
      </w:r>
    </w:p>
    <w:p w14:paraId="12EDDD61" w14:textId="77777777" w:rsidR="00402934" w:rsidRPr="00CB3DEC" w:rsidRDefault="00402934">
      <w:pPr>
        <w:spacing w:line="400" w:lineRule="exact"/>
        <w:rPr>
          <w:rFonts w:ascii="ＭＳ 明朝" w:hAnsi="ＭＳ 明朝"/>
          <w:sz w:val="28"/>
          <w:szCs w:val="28"/>
        </w:rPr>
      </w:pPr>
    </w:p>
    <w:p w14:paraId="4A529D51" w14:textId="77777777" w:rsidR="00402934"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（３）暮らしと経済対策について</w:t>
      </w:r>
    </w:p>
    <w:p w14:paraId="5E6A066A" w14:textId="4FBE1879" w:rsidR="00402934" w:rsidRPr="00CB3DEC" w:rsidRDefault="00521535">
      <w:pPr>
        <w:spacing w:line="400" w:lineRule="exact"/>
        <w:ind w:firstLineChars="100" w:firstLine="280"/>
        <w:rPr>
          <w:rFonts w:ascii="ＭＳ 明朝" w:hAnsi="ＭＳ 明朝"/>
          <w:sz w:val="28"/>
          <w:szCs w:val="28"/>
        </w:rPr>
      </w:pPr>
      <w:r w:rsidRPr="00CB3DEC">
        <w:rPr>
          <w:rFonts w:ascii="ＭＳ 明朝" w:hAnsi="ＭＳ 明朝" w:hint="eastAsia"/>
          <w:sz w:val="28"/>
          <w:szCs w:val="28"/>
        </w:rPr>
        <w:t>新型コロナウイルス関連の解雇・雇止めが全国で６万人を超えました。県内では９月末で</w:t>
      </w:r>
      <w:r w:rsidR="0023177E" w:rsidRPr="00CB3DEC">
        <w:rPr>
          <w:rFonts w:ascii="ＭＳ 明朝" w:hAnsi="ＭＳ 明朝" w:hint="eastAsia"/>
          <w:sz w:val="28"/>
          <w:szCs w:val="28"/>
        </w:rPr>
        <w:t>１１３７</w:t>
      </w:r>
      <w:r w:rsidRPr="00CB3DEC">
        <w:rPr>
          <w:rFonts w:ascii="ＭＳ 明朝" w:hAnsi="ＭＳ 明朝" w:hint="eastAsia"/>
          <w:sz w:val="28"/>
          <w:szCs w:val="28"/>
        </w:rPr>
        <w:t>人</w:t>
      </w:r>
      <w:r w:rsidR="0023177E" w:rsidRPr="00CB3DEC">
        <w:rPr>
          <w:rFonts w:ascii="ＭＳ 明朝" w:hAnsi="ＭＳ 明朝" w:hint="eastAsia"/>
          <w:sz w:val="28"/>
          <w:szCs w:val="28"/>
        </w:rPr>
        <w:t>で多くが非正規雇用労働者です</w:t>
      </w:r>
      <w:r w:rsidRPr="00CB3DEC">
        <w:rPr>
          <w:rFonts w:ascii="ＭＳ 明朝" w:hAnsi="ＭＳ 明朝" w:hint="eastAsia"/>
          <w:sz w:val="28"/>
          <w:szCs w:val="28"/>
        </w:rPr>
        <w:t>。急激に解雇・雇止めが増えています。働く者の雇用とくらしを守ることは最優先課題です。</w:t>
      </w:r>
    </w:p>
    <w:p w14:paraId="2484F01E" w14:textId="77777777" w:rsidR="00402934" w:rsidRPr="00CB3DEC" w:rsidRDefault="00521535">
      <w:pPr>
        <w:spacing w:line="400" w:lineRule="exact"/>
        <w:ind w:firstLineChars="100" w:firstLine="280"/>
        <w:rPr>
          <w:rFonts w:ascii="ＭＳ 明朝" w:hAnsi="ＭＳ 明朝"/>
          <w:sz w:val="28"/>
          <w:szCs w:val="28"/>
        </w:rPr>
      </w:pPr>
      <w:r w:rsidRPr="00CB3DEC">
        <w:rPr>
          <w:rFonts w:ascii="ＭＳ 明朝" w:hAnsi="ＭＳ 明朝" w:hint="eastAsia"/>
          <w:sz w:val="28"/>
          <w:szCs w:val="28"/>
        </w:rPr>
        <w:t>県労連労働相談所に、「コロナの影響で仕事がなくなり派遣会社から休めと言われた。しかし休業手当が出ない」などの相談が相次いでいます。</w:t>
      </w:r>
    </w:p>
    <w:p w14:paraId="1AFC800C" w14:textId="77777777" w:rsidR="00402934" w:rsidRPr="00CB3DEC" w:rsidRDefault="00402934">
      <w:pPr>
        <w:spacing w:line="400" w:lineRule="exact"/>
        <w:ind w:firstLineChars="100" w:firstLine="280"/>
        <w:rPr>
          <w:rFonts w:ascii="ＭＳ 明朝" w:hAnsi="ＭＳ 明朝"/>
          <w:sz w:val="28"/>
          <w:szCs w:val="28"/>
        </w:rPr>
      </w:pPr>
    </w:p>
    <w:p w14:paraId="63C91B55" w14:textId="77777777" w:rsidR="00402934" w:rsidRPr="00CB3DEC" w:rsidRDefault="00521535">
      <w:pPr>
        <w:spacing w:line="400" w:lineRule="exact"/>
        <w:rPr>
          <w:rFonts w:ascii="ＭＳ 明朝" w:hAnsi="ＭＳ 明朝"/>
          <w:sz w:val="28"/>
          <w:szCs w:val="28"/>
          <w:u w:val="single"/>
        </w:rPr>
      </w:pPr>
      <w:r w:rsidRPr="00CB3DEC">
        <w:rPr>
          <w:rFonts w:ascii="ＭＳ 明朝" w:hAnsi="ＭＳ 明朝" w:hint="eastAsia"/>
          <w:sz w:val="28"/>
          <w:szCs w:val="28"/>
        </w:rPr>
        <w:t xml:space="preserve">①　</w:t>
      </w:r>
      <w:r w:rsidRPr="00CB3DEC">
        <w:rPr>
          <w:rFonts w:ascii="ＭＳ 明朝" w:hAnsi="ＭＳ 明朝" w:hint="eastAsia"/>
          <w:sz w:val="28"/>
          <w:szCs w:val="28"/>
          <w:u w:val="single"/>
        </w:rPr>
        <w:t>県は、新型コロナウイルス感染症拡大の影響による解雇や雇止めの状況をどのように把握しているのか尋ねたい。</w:t>
      </w:r>
    </w:p>
    <w:p w14:paraId="352A76F4" w14:textId="77777777" w:rsidR="00402934" w:rsidRPr="00CB3DEC" w:rsidRDefault="00402934">
      <w:pPr>
        <w:spacing w:line="400" w:lineRule="exact"/>
        <w:ind w:firstLineChars="100" w:firstLine="280"/>
        <w:rPr>
          <w:rFonts w:ascii="ＭＳ 明朝" w:hAnsi="ＭＳ 明朝"/>
          <w:sz w:val="28"/>
          <w:szCs w:val="28"/>
        </w:rPr>
      </w:pPr>
    </w:p>
    <w:p w14:paraId="392237C5" w14:textId="55DF3E41" w:rsidR="00402934" w:rsidRPr="00CB3DEC" w:rsidRDefault="00521535">
      <w:pPr>
        <w:spacing w:line="400" w:lineRule="exact"/>
        <w:ind w:firstLineChars="100" w:firstLine="280"/>
        <w:rPr>
          <w:rFonts w:ascii="ＭＳ 明朝" w:hAnsi="ＭＳ 明朝"/>
          <w:sz w:val="28"/>
          <w:szCs w:val="28"/>
        </w:rPr>
      </w:pPr>
      <w:r w:rsidRPr="00CB3DEC">
        <w:rPr>
          <w:rFonts w:ascii="ＭＳ 明朝" w:hAnsi="ＭＳ 明朝" w:hint="eastAsia"/>
          <w:sz w:val="28"/>
          <w:szCs w:val="28"/>
        </w:rPr>
        <w:t>解雇や雇止めが増えているのは、雇用調整助成金が延長されたも</w:t>
      </w:r>
      <w:r w:rsidRPr="00CB3DEC">
        <w:rPr>
          <w:rFonts w:ascii="ＭＳ 明朝" w:hAnsi="ＭＳ 明朝" w:hint="eastAsia"/>
          <w:sz w:val="28"/>
          <w:szCs w:val="28"/>
        </w:rPr>
        <w:lastRenderedPageBreak/>
        <w:t>のの１２月で打ち切られる</w:t>
      </w:r>
      <w:r w:rsidR="0023177E" w:rsidRPr="00CB3DEC">
        <w:rPr>
          <w:rFonts w:ascii="ＭＳ 明朝" w:hAnsi="ＭＳ 明朝" w:hint="eastAsia"/>
          <w:sz w:val="28"/>
          <w:szCs w:val="28"/>
        </w:rPr>
        <w:t>ことも要因の一つです。</w:t>
      </w:r>
      <w:r w:rsidRPr="00CB3DEC">
        <w:rPr>
          <w:rFonts w:ascii="ＭＳ 明朝" w:hAnsi="ＭＳ 明朝" w:hint="eastAsia"/>
          <w:sz w:val="28"/>
          <w:szCs w:val="28"/>
        </w:rPr>
        <w:t>再延長を求めるべきですが、お尋ねします。</w:t>
      </w:r>
    </w:p>
    <w:p w14:paraId="70C26531" w14:textId="77777777" w:rsidR="00402934" w:rsidRPr="00CB3DEC" w:rsidRDefault="00402934">
      <w:pPr>
        <w:spacing w:line="400" w:lineRule="exact"/>
        <w:ind w:firstLineChars="100" w:firstLine="280"/>
        <w:rPr>
          <w:rFonts w:ascii="ＭＳ 明朝" w:hAnsi="ＭＳ 明朝"/>
          <w:sz w:val="28"/>
          <w:szCs w:val="28"/>
        </w:rPr>
      </w:pPr>
    </w:p>
    <w:p w14:paraId="6CB106D4" w14:textId="77777777" w:rsidR="00402934" w:rsidRPr="00CB3DEC" w:rsidRDefault="00521535">
      <w:pPr>
        <w:spacing w:line="400" w:lineRule="exact"/>
        <w:ind w:firstLineChars="100" w:firstLine="280"/>
        <w:rPr>
          <w:rFonts w:ascii="ＭＳ 明朝" w:hAnsi="ＭＳ 明朝"/>
          <w:sz w:val="28"/>
          <w:szCs w:val="28"/>
        </w:rPr>
      </w:pPr>
      <w:r w:rsidRPr="00CB3DEC">
        <w:rPr>
          <w:rFonts w:ascii="ＭＳ 明朝" w:hAnsi="ＭＳ 明朝" w:hint="eastAsia"/>
          <w:sz w:val="28"/>
          <w:szCs w:val="28"/>
        </w:rPr>
        <w:t>中小企業の経営悪化による解雇が深刻です。川俣町では新型コロナ感染症の拡大に伴い業績が悪化している町内事業者の雇用の維持・確保を目的に、小規模の建設業及び製造業を対象に、１人１０万円を３ヵ月補助する制度をつくりました。</w:t>
      </w:r>
    </w:p>
    <w:p w14:paraId="5E5FE0EF" w14:textId="77777777" w:rsidR="00402934" w:rsidRPr="00CB3DEC" w:rsidRDefault="00521535">
      <w:pPr>
        <w:spacing w:line="400" w:lineRule="exact"/>
        <w:rPr>
          <w:rFonts w:ascii="ＭＳ 明朝" w:hAnsi="ＭＳ 明朝"/>
          <w:sz w:val="28"/>
          <w:szCs w:val="28"/>
          <w:u w:val="single"/>
        </w:rPr>
      </w:pPr>
      <w:r w:rsidRPr="00CB3DEC">
        <w:rPr>
          <w:rFonts w:ascii="ＭＳ 明朝" w:hAnsi="ＭＳ 明朝" w:hint="eastAsia"/>
          <w:sz w:val="28"/>
          <w:szCs w:val="28"/>
        </w:rPr>
        <w:t xml:space="preserve">②　</w:t>
      </w:r>
      <w:r w:rsidRPr="00CB3DEC">
        <w:rPr>
          <w:rFonts w:ascii="ＭＳ 明朝" w:hAnsi="ＭＳ 明朝" w:hint="eastAsia"/>
          <w:sz w:val="28"/>
          <w:szCs w:val="28"/>
          <w:u w:val="single"/>
        </w:rPr>
        <w:t>県は、中小企業への事業継続支援にどのように取り組んでいくのか尋ねたい。</w:t>
      </w:r>
    </w:p>
    <w:p w14:paraId="1F451CA6" w14:textId="4031BD99" w:rsidR="00402934" w:rsidRPr="00CB3DEC" w:rsidRDefault="0089439E">
      <w:pPr>
        <w:spacing w:line="400" w:lineRule="exact"/>
        <w:ind w:firstLineChars="100" w:firstLine="280"/>
        <w:rPr>
          <w:rFonts w:ascii="ＭＳ 明朝" w:hAnsi="ＭＳ 明朝"/>
          <w:sz w:val="28"/>
          <w:szCs w:val="28"/>
        </w:rPr>
      </w:pPr>
      <w:r w:rsidRPr="00CB3DEC">
        <w:rPr>
          <w:rFonts w:ascii="ＭＳ 明朝" w:hAnsi="ＭＳ 明朝" w:hint="eastAsia"/>
          <w:sz w:val="28"/>
          <w:szCs w:val="28"/>
        </w:rPr>
        <w:t>事業者への直接支援が必要です。</w:t>
      </w:r>
    </w:p>
    <w:p w14:paraId="3968CE64" w14:textId="5A6C13EA" w:rsidR="00402934" w:rsidRPr="00CB3DEC" w:rsidRDefault="00521535">
      <w:pPr>
        <w:spacing w:line="400" w:lineRule="exact"/>
        <w:ind w:firstLineChars="100" w:firstLine="280"/>
        <w:rPr>
          <w:rFonts w:ascii="ＭＳ 明朝" w:hAnsi="ＭＳ 明朝"/>
          <w:sz w:val="28"/>
          <w:szCs w:val="28"/>
        </w:rPr>
      </w:pPr>
      <w:r w:rsidRPr="00CB3DEC">
        <w:rPr>
          <w:rFonts w:ascii="ＭＳ 明朝" w:hAnsi="ＭＳ 明朝" w:hint="eastAsia"/>
          <w:sz w:val="28"/>
          <w:szCs w:val="28"/>
        </w:rPr>
        <w:t>働く者</w:t>
      </w:r>
      <w:r w:rsidR="0089439E" w:rsidRPr="00CB3DEC">
        <w:rPr>
          <w:rFonts w:ascii="ＭＳ 明朝" w:hAnsi="ＭＳ 明朝" w:hint="eastAsia"/>
          <w:sz w:val="28"/>
          <w:szCs w:val="28"/>
        </w:rPr>
        <w:t>に対しても</w:t>
      </w:r>
      <w:r w:rsidRPr="00CB3DEC">
        <w:rPr>
          <w:rFonts w:ascii="ＭＳ 明朝" w:hAnsi="ＭＳ 明朝" w:hint="eastAsia"/>
          <w:sz w:val="28"/>
          <w:szCs w:val="28"/>
        </w:rPr>
        <w:t>直接支援する仕組みが必要です。</w:t>
      </w:r>
      <w:r w:rsidRPr="00CB3DEC">
        <w:rPr>
          <w:rFonts w:ascii="ＭＳ 明朝" w:hAnsi="ＭＳ 明朝"/>
          <w:sz w:val="28"/>
          <w:szCs w:val="28"/>
        </w:rPr>
        <w:t>「住居確保給付金」は、自治体が家賃を支給する制度で</w:t>
      </w:r>
      <w:r w:rsidRPr="00CB3DEC">
        <w:rPr>
          <w:rFonts w:ascii="ＭＳ 明朝" w:hAnsi="ＭＳ 明朝" w:hint="eastAsia"/>
          <w:sz w:val="28"/>
          <w:szCs w:val="28"/>
        </w:rPr>
        <w:t>すが</w:t>
      </w:r>
      <w:r w:rsidRPr="00CB3DEC">
        <w:rPr>
          <w:rFonts w:ascii="ＭＳ 明朝" w:hAnsi="ＭＳ 明朝"/>
          <w:sz w:val="28"/>
          <w:szCs w:val="28"/>
        </w:rPr>
        <w:t>、4月から7月までの全国の支給決定件数は8万5000件余りに上ってい</w:t>
      </w:r>
      <w:r w:rsidRPr="00CB3DEC">
        <w:rPr>
          <w:rFonts w:ascii="ＭＳ 明朝" w:hAnsi="ＭＳ 明朝" w:hint="eastAsia"/>
          <w:sz w:val="28"/>
          <w:szCs w:val="28"/>
        </w:rPr>
        <w:t>ます</w:t>
      </w:r>
      <w:r w:rsidRPr="00CB3DEC">
        <w:rPr>
          <w:rFonts w:ascii="ＭＳ 明朝" w:hAnsi="ＭＳ 明朝"/>
          <w:sz w:val="28"/>
          <w:szCs w:val="28"/>
        </w:rPr>
        <w:t>。</w:t>
      </w:r>
    </w:p>
    <w:p w14:paraId="04C2B41D" w14:textId="77777777" w:rsidR="00402934"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 xml:space="preserve">③　</w:t>
      </w:r>
      <w:r w:rsidRPr="00CB3DEC">
        <w:rPr>
          <w:rFonts w:ascii="ＭＳ 明朝" w:hAnsi="ＭＳ 明朝" w:hint="eastAsia"/>
          <w:sz w:val="28"/>
          <w:szCs w:val="28"/>
          <w:u w:val="single"/>
        </w:rPr>
        <w:t>県内の4月から7月までの住居確保給付金の支給件数について尋ねたい。</w:t>
      </w:r>
    </w:p>
    <w:p w14:paraId="3C847196" w14:textId="77777777" w:rsidR="00402934" w:rsidRPr="00CB3DEC" w:rsidRDefault="00402934">
      <w:pPr>
        <w:spacing w:line="400" w:lineRule="exact"/>
        <w:ind w:firstLineChars="100" w:firstLine="280"/>
        <w:rPr>
          <w:rFonts w:ascii="ＭＳ 明朝" w:hAnsi="ＭＳ 明朝"/>
          <w:sz w:val="28"/>
          <w:szCs w:val="28"/>
        </w:rPr>
      </w:pPr>
    </w:p>
    <w:p w14:paraId="4006520C" w14:textId="2709218E" w:rsidR="00402934" w:rsidRPr="00CB3DEC" w:rsidRDefault="00521535">
      <w:pPr>
        <w:spacing w:line="400" w:lineRule="exact"/>
        <w:ind w:firstLineChars="100" w:firstLine="280"/>
        <w:rPr>
          <w:rFonts w:ascii="ＭＳ 明朝" w:hAnsi="ＭＳ 明朝"/>
          <w:sz w:val="28"/>
          <w:szCs w:val="28"/>
        </w:rPr>
      </w:pPr>
      <w:r w:rsidRPr="00CB3DEC">
        <w:rPr>
          <w:rFonts w:ascii="ＭＳ 明朝" w:hAnsi="ＭＳ 明朝" w:hint="eastAsia"/>
          <w:sz w:val="28"/>
          <w:szCs w:val="28"/>
        </w:rPr>
        <w:t>件数が4</w:t>
      </w:r>
      <w:r w:rsidR="00FC5B04" w:rsidRPr="00CB3DEC">
        <w:rPr>
          <w:rFonts w:ascii="ＭＳ 明朝" w:hAnsi="ＭＳ 明朝" w:hint="eastAsia"/>
          <w:sz w:val="28"/>
          <w:szCs w:val="28"/>
        </w:rPr>
        <w:t>53</w:t>
      </w:r>
      <w:r w:rsidRPr="00CB3DEC">
        <w:rPr>
          <w:rFonts w:ascii="ＭＳ 明朝" w:hAnsi="ＭＳ 明朝" w:hint="eastAsia"/>
          <w:sz w:val="28"/>
          <w:szCs w:val="28"/>
        </w:rPr>
        <w:t>件と昨年同時期</w:t>
      </w:r>
      <w:r w:rsidR="00FC5B04" w:rsidRPr="00CB3DEC">
        <w:rPr>
          <w:rFonts w:ascii="ＭＳ 明朝" w:hAnsi="ＭＳ 明朝" w:hint="eastAsia"/>
          <w:sz w:val="28"/>
          <w:szCs w:val="28"/>
        </w:rPr>
        <w:t>は13件ですから約34</w:t>
      </w:r>
      <w:r w:rsidRPr="00CB3DEC">
        <w:rPr>
          <w:rFonts w:ascii="ＭＳ 明朝" w:hAnsi="ＭＳ 明朝" w:hint="eastAsia"/>
          <w:sz w:val="28"/>
          <w:szCs w:val="28"/>
        </w:rPr>
        <w:t>倍です。深刻な事態が広がっています。</w:t>
      </w:r>
    </w:p>
    <w:p w14:paraId="4D8665EF" w14:textId="77777777" w:rsidR="00402934" w:rsidRPr="00CB3DEC" w:rsidRDefault="00402934">
      <w:pPr>
        <w:spacing w:line="400" w:lineRule="exact"/>
        <w:ind w:firstLineChars="100" w:firstLine="280"/>
        <w:rPr>
          <w:rFonts w:ascii="ＭＳ 明朝" w:hAnsi="ＭＳ 明朝"/>
          <w:sz w:val="28"/>
          <w:szCs w:val="28"/>
        </w:rPr>
      </w:pPr>
    </w:p>
    <w:p w14:paraId="380157EB" w14:textId="77777777" w:rsidR="00402934" w:rsidRPr="00CB3DEC" w:rsidRDefault="00521535">
      <w:pPr>
        <w:spacing w:line="400" w:lineRule="exact"/>
        <w:ind w:firstLineChars="100" w:firstLine="280"/>
        <w:rPr>
          <w:rFonts w:ascii="ＭＳ 明朝" w:hAnsi="ＭＳ 明朝"/>
          <w:sz w:val="28"/>
          <w:szCs w:val="28"/>
        </w:rPr>
      </w:pPr>
      <w:r w:rsidRPr="00CB3DEC">
        <w:rPr>
          <w:rFonts w:ascii="ＭＳ 明朝" w:hAnsi="ＭＳ 明朝"/>
          <w:sz w:val="28"/>
          <w:szCs w:val="28"/>
        </w:rPr>
        <w:t>支給期間は原則3か月、最長でも9か月</w:t>
      </w:r>
      <w:r w:rsidRPr="00CB3DEC">
        <w:rPr>
          <w:rFonts w:ascii="ＭＳ 明朝" w:hAnsi="ＭＳ 明朝" w:hint="eastAsia"/>
          <w:sz w:val="28"/>
          <w:szCs w:val="28"/>
        </w:rPr>
        <w:t>のため</w:t>
      </w:r>
      <w:r w:rsidRPr="00CB3DEC">
        <w:rPr>
          <w:rFonts w:ascii="ＭＳ 明朝" w:hAnsi="ＭＳ 明朝"/>
          <w:sz w:val="28"/>
          <w:szCs w:val="28"/>
        </w:rPr>
        <w:t>、収入が回復しないまま</w:t>
      </w:r>
      <w:r w:rsidRPr="00CB3DEC">
        <w:rPr>
          <w:rFonts w:ascii="ＭＳ 明朝" w:hAnsi="ＭＳ 明朝" w:hint="eastAsia"/>
          <w:sz w:val="28"/>
          <w:szCs w:val="28"/>
        </w:rPr>
        <w:t>年末年始に</w:t>
      </w:r>
      <w:r w:rsidRPr="00CB3DEC">
        <w:rPr>
          <w:rFonts w:ascii="ＭＳ 明朝" w:hAnsi="ＭＳ 明朝"/>
          <w:sz w:val="28"/>
          <w:szCs w:val="28"/>
        </w:rPr>
        <w:t>支給期間が切れる</w:t>
      </w:r>
      <w:r w:rsidRPr="00CB3DEC">
        <w:rPr>
          <w:rFonts w:ascii="ＭＳ 明朝" w:hAnsi="ＭＳ 明朝" w:hint="eastAsia"/>
          <w:sz w:val="28"/>
          <w:szCs w:val="28"/>
        </w:rPr>
        <w:t>恐れがあります。</w:t>
      </w:r>
    </w:p>
    <w:p w14:paraId="2696A0E6" w14:textId="77777777" w:rsidR="00402934" w:rsidRPr="00CB3DEC" w:rsidRDefault="00521535">
      <w:pPr>
        <w:spacing w:line="400" w:lineRule="exact"/>
        <w:rPr>
          <w:rFonts w:ascii="ＭＳ 明朝" w:hAnsi="ＭＳ 明朝"/>
          <w:sz w:val="28"/>
          <w:szCs w:val="28"/>
          <w:u w:val="single"/>
        </w:rPr>
      </w:pPr>
      <w:r w:rsidRPr="00CB3DEC">
        <w:rPr>
          <w:rFonts w:ascii="ＭＳ 明朝" w:hAnsi="ＭＳ 明朝" w:hint="eastAsia"/>
          <w:sz w:val="28"/>
          <w:szCs w:val="28"/>
        </w:rPr>
        <w:t xml:space="preserve">④　</w:t>
      </w:r>
      <w:r w:rsidRPr="00CB3DEC">
        <w:rPr>
          <w:rFonts w:ascii="ＭＳ 明朝" w:hAnsi="ＭＳ 明朝" w:hint="eastAsia"/>
          <w:sz w:val="28"/>
          <w:szCs w:val="28"/>
          <w:u w:val="single"/>
        </w:rPr>
        <w:t>住居確保給付金の支給期間の延長を国に求めるべきと思うが、県の考えを尋ねたい。</w:t>
      </w:r>
    </w:p>
    <w:p w14:paraId="7BA758D0" w14:textId="706427A4" w:rsidR="00402934" w:rsidRPr="00CB3DEC" w:rsidRDefault="00402934">
      <w:pPr>
        <w:spacing w:line="400" w:lineRule="exact"/>
        <w:ind w:firstLineChars="100" w:firstLine="280"/>
        <w:rPr>
          <w:rFonts w:ascii="ＭＳ 明朝" w:hAnsi="ＭＳ 明朝"/>
          <w:sz w:val="28"/>
          <w:szCs w:val="28"/>
          <w:u w:val="single"/>
        </w:rPr>
      </w:pPr>
    </w:p>
    <w:p w14:paraId="5E072BC8" w14:textId="2C4763BF" w:rsidR="00402934" w:rsidRPr="00CB3DEC" w:rsidRDefault="0023177E">
      <w:pPr>
        <w:spacing w:line="400" w:lineRule="exact"/>
        <w:ind w:firstLineChars="100" w:firstLine="280"/>
        <w:rPr>
          <w:rFonts w:ascii="ＭＳ 明朝" w:hAnsi="ＭＳ 明朝"/>
          <w:sz w:val="28"/>
          <w:szCs w:val="28"/>
        </w:rPr>
      </w:pPr>
      <w:r w:rsidRPr="00CB3DEC">
        <w:rPr>
          <w:rFonts w:ascii="ＭＳ 明朝" w:hAnsi="ＭＳ 明朝" w:hint="eastAsia"/>
          <w:sz w:val="28"/>
          <w:szCs w:val="28"/>
        </w:rPr>
        <w:t>福島県は、原発、台風、</w:t>
      </w:r>
      <w:r w:rsidR="00521535" w:rsidRPr="00CB3DEC">
        <w:rPr>
          <w:rFonts w:ascii="ＭＳ 明朝" w:hAnsi="ＭＳ 明朝" w:hint="eastAsia"/>
          <w:sz w:val="28"/>
          <w:szCs w:val="28"/>
        </w:rPr>
        <w:t>コロナ過のもとで雇用のさらなる悪化が予想されます。</w:t>
      </w:r>
      <w:r w:rsidRPr="00CB3DEC">
        <w:rPr>
          <w:rFonts w:ascii="ＭＳ 明朝" w:hAnsi="ＭＳ 明朝" w:hint="eastAsia"/>
          <w:sz w:val="28"/>
          <w:szCs w:val="28"/>
        </w:rPr>
        <w:t>県独自でも、</w:t>
      </w:r>
      <w:r w:rsidR="00521535" w:rsidRPr="00CB3DEC">
        <w:rPr>
          <w:rFonts w:ascii="ＭＳ 明朝" w:hAnsi="ＭＳ 明朝" w:hint="eastAsia"/>
          <w:sz w:val="28"/>
          <w:szCs w:val="28"/>
        </w:rPr>
        <w:t>支給</w:t>
      </w:r>
      <w:r w:rsidR="00BD7617" w:rsidRPr="00CB3DEC">
        <w:rPr>
          <w:rFonts w:ascii="ＭＳ 明朝" w:hAnsi="ＭＳ 明朝" w:hint="eastAsia"/>
          <w:sz w:val="28"/>
          <w:szCs w:val="28"/>
        </w:rPr>
        <w:t>期間</w:t>
      </w:r>
      <w:r w:rsidR="00521535" w:rsidRPr="00CB3DEC">
        <w:rPr>
          <w:rFonts w:ascii="ＭＳ 明朝" w:hAnsi="ＭＳ 明朝" w:hint="eastAsia"/>
          <w:sz w:val="28"/>
          <w:szCs w:val="28"/>
        </w:rPr>
        <w:t>の延長を求めるべきです。もう一度尋ねます。</w:t>
      </w:r>
    </w:p>
    <w:p w14:paraId="54277A30" w14:textId="77777777" w:rsidR="00402934" w:rsidRPr="00CB3DEC" w:rsidRDefault="00402934">
      <w:pPr>
        <w:spacing w:line="400" w:lineRule="exact"/>
        <w:ind w:firstLineChars="100" w:firstLine="280"/>
        <w:rPr>
          <w:rFonts w:ascii="ＭＳ 明朝" w:hAnsi="ＭＳ 明朝"/>
          <w:sz w:val="28"/>
          <w:szCs w:val="28"/>
          <w:u w:val="single"/>
        </w:rPr>
      </w:pPr>
    </w:p>
    <w:p w14:paraId="098757CF" w14:textId="77777777" w:rsidR="00402934" w:rsidRPr="00CB3DEC" w:rsidRDefault="00521535">
      <w:pPr>
        <w:spacing w:line="400" w:lineRule="exact"/>
        <w:rPr>
          <w:rFonts w:ascii="ＭＳ 明朝" w:hAnsi="ＭＳ 明朝"/>
          <w:sz w:val="28"/>
          <w:szCs w:val="28"/>
          <w:u w:val="single"/>
        </w:rPr>
      </w:pPr>
      <w:r w:rsidRPr="00CB3DEC">
        <w:rPr>
          <w:rFonts w:ascii="ＭＳ 明朝" w:hAnsi="ＭＳ 明朝" w:hint="eastAsia"/>
          <w:sz w:val="28"/>
          <w:szCs w:val="28"/>
        </w:rPr>
        <w:t xml:space="preserve">⑤　</w:t>
      </w:r>
      <w:r w:rsidRPr="00CB3DEC">
        <w:rPr>
          <w:rFonts w:ascii="ＭＳ 明朝" w:hAnsi="ＭＳ 明朝" w:hint="eastAsia"/>
          <w:sz w:val="28"/>
          <w:szCs w:val="28"/>
          <w:u w:val="single"/>
        </w:rPr>
        <w:t>生活や就労について、市町村と連携したワンストップの相談窓口を設置すべきと思うが、県の考えを尋ねたい。</w:t>
      </w:r>
    </w:p>
    <w:p w14:paraId="284067E8" w14:textId="77777777" w:rsidR="00402934" w:rsidRPr="00CB3DEC" w:rsidRDefault="00402934">
      <w:pPr>
        <w:spacing w:line="400" w:lineRule="exact"/>
        <w:rPr>
          <w:rFonts w:ascii="ＭＳ 明朝" w:hAnsi="ＭＳ 明朝"/>
          <w:sz w:val="28"/>
          <w:szCs w:val="28"/>
        </w:rPr>
      </w:pPr>
    </w:p>
    <w:p w14:paraId="0B73A730" w14:textId="310F23BA" w:rsidR="00402934" w:rsidRPr="00CB3DEC" w:rsidRDefault="00521535" w:rsidP="0023177E">
      <w:pPr>
        <w:spacing w:line="400" w:lineRule="exact"/>
        <w:ind w:firstLineChars="100" w:firstLine="280"/>
        <w:rPr>
          <w:rFonts w:ascii="ＭＳ 明朝" w:hAnsi="ＭＳ 明朝"/>
          <w:sz w:val="28"/>
          <w:szCs w:val="28"/>
        </w:rPr>
      </w:pPr>
      <w:r w:rsidRPr="00CB3DEC">
        <w:rPr>
          <w:rFonts w:ascii="ＭＳ 明朝" w:hAnsi="ＭＳ 明朝" w:hint="eastAsia"/>
          <w:sz w:val="28"/>
          <w:szCs w:val="28"/>
        </w:rPr>
        <w:t>県生活と健康守る会に、同会発行のチラシを握りしめ、「仕事がな</w:t>
      </w:r>
      <w:r w:rsidRPr="00CB3DEC">
        <w:rPr>
          <w:rFonts w:ascii="ＭＳ 明朝" w:hAnsi="ＭＳ 明朝" w:hint="eastAsia"/>
          <w:sz w:val="28"/>
          <w:szCs w:val="28"/>
        </w:rPr>
        <w:lastRenderedPageBreak/>
        <w:t>くなり暮らしていけない。4月から収入ゼロ」と訪れた相談者に、生活福祉資金特例貸付の緊急小口資金を紹介したと言います。</w:t>
      </w:r>
      <w:r w:rsidR="0023177E" w:rsidRPr="00CB3DEC">
        <w:rPr>
          <w:rFonts w:ascii="ＭＳ 明朝" w:hAnsi="ＭＳ 明朝" w:hint="eastAsia"/>
          <w:sz w:val="28"/>
          <w:szCs w:val="28"/>
        </w:rPr>
        <w:t>労働、くらしなどに対応する総合的なワンストップの窓口が</w:t>
      </w:r>
      <w:r w:rsidRPr="00CB3DEC">
        <w:rPr>
          <w:rFonts w:ascii="ＭＳ 明朝" w:hAnsi="ＭＳ 明朝" w:hint="eastAsia"/>
          <w:sz w:val="28"/>
          <w:szCs w:val="28"/>
        </w:rPr>
        <w:t>必要ですが、</w:t>
      </w:r>
      <w:r w:rsidR="0023177E" w:rsidRPr="00CB3DEC">
        <w:rPr>
          <w:rFonts w:ascii="ＭＳ 明朝" w:hAnsi="ＭＳ 明朝" w:hint="eastAsia"/>
          <w:sz w:val="28"/>
          <w:szCs w:val="28"/>
        </w:rPr>
        <w:t>もう一度</w:t>
      </w:r>
      <w:r w:rsidRPr="00CB3DEC">
        <w:rPr>
          <w:rFonts w:ascii="ＭＳ 明朝" w:hAnsi="ＭＳ 明朝" w:hint="eastAsia"/>
          <w:sz w:val="28"/>
          <w:szCs w:val="28"/>
        </w:rPr>
        <w:t>お尋ねします。</w:t>
      </w:r>
    </w:p>
    <w:p w14:paraId="6EE19CB9" w14:textId="77777777" w:rsidR="00402934" w:rsidRPr="00CB3DEC" w:rsidRDefault="00402934">
      <w:pPr>
        <w:spacing w:line="400" w:lineRule="exact"/>
        <w:rPr>
          <w:rFonts w:ascii="ＭＳ 明朝" w:hAnsi="ＭＳ 明朝"/>
          <w:sz w:val="28"/>
          <w:szCs w:val="28"/>
          <w:u w:val="single"/>
        </w:rPr>
      </w:pPr>
    </w:p>
    <w:p w14:paraId="60465F90" w14:textId="77777777" w:rsidR="00402934"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 xml:space="preserve">　自治体財政も悪化が予想されます。共同通信は、コロナ禍で市町村が「財政悪化」と報道しました。市町村は、「地域経済の停滞で税収減が予想される」としています。住民のくらしを支える施策に中止や停滞があってはなりません。</w:t>
      </w:r>
    </w:p>
    <w:p w14:paraId="06CD08FC" w14:textId="77777777" w:rsidR="00402934" w:rsidRPr="00CB3DEC" w:rsidRDefault="00521535">
      <w:pPr>
        <w:spacing w:line="400" w:lineRule="exact"/>
        <w:rPr>
          <w:rFonts w:ascii="ＭＳ 明朝" w:hAnsi="ＭＳ 明朝"/>
          <w:sz w:val="28"/>
          <w:szCs w:val="28"/>
          <w:u w:val="single"/>
        </w:rPr>
      </w:pPr>
      <w:r w:rsidRPr="00CB3DEC">
        <w:rPr>
          <w:rFonts w:ascii="ＭＳ 明朝" w:hAnsi="ＭＳ 明朝" w:hint="eastAsia"/>
          <w:sz w:val="28"/>
          <w:szCs w:val="28"/>
        </w:rPr>
        <w:t xml:space="preserve">⑥　</w:t>
      </w:r>
      <w:r w:rsidRPr="00CB3DEC">
        <w:rPr>
          <w:rFonts w:ascii="ＭＳ 明朝" w:hAnsi="ＭＳ 明朝" w:hint="eastAsia"/>
          <w:sz w:val="28"/>
          <w:szCs w:val="28"/>
          <w:u w:val="single"/>
        </w:rPr>
        <w:t>市町村に対する地方交付税が増額されるよう、国に求めるべきと思うが、県の考えを尋ねたい。</w:t>
      </w:r>
    </w:p>
    <w:p w14:paraId="02DE4DB8" w14:textId="77777777" w:rsidR="00402934" w:rsidRPr="00CB3DEC" w:rsidRDefault="00402934">
      <w:pPr>
        <w:spacing w:line="400" w:lineRule="exact"/>
        <w:rPr>
          <w:rFonts w:ascii="ＭＳ 明朝" w:hAnsi="ＭＳ 明朝"/>
          <w:sz w:val="28"/>
          <w:szCs w:val="28"/>
        </w:rPr>
      </w:pPr>
    </w:p>
    <w:p w14:paraId="255838BA" w14:textId="77777777" w:rsidR="00402934"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２、福島第一原発事故について</w:t>
      </w:r>
    </w:p>
    <w:p w14:paraId="448509D8" w14:textId="77777777" w:rsidR="00402934" w:rsidRPr="00CB3DEC" w:rsidRDefault="00521535">
      <w:pPr>
        <w:spacing w:line="400" w:lineRule="exact"/>
        <w:rPr>
          <w:rFonts w:ascii="ＭＳ 明朝" w:hAnsi="ＭＳ 明朝"/>
          <w:sz w:val="28"/>
          <w:szCs w:val="28"/>
        </w:rPr>
      </w:pPr>
      <w:r w:rsidRPr="00CB3DEC">
        <w:rPr>
          <w:rFonts w:ascii="ＭＳ 明朝" w:hAnsi="ＭＳ 明朝"/>
          <w:sz w:val="28"/>
          <w:szCs w:val="28"/>
        </w:rPr>
        <w:t>（</w:t>
      </w:r>
      <w:r w:rsidRPr="00CB3DEC">
        <w:rPr>
          <w:rFonts w:ascii="ＭＳ 明朝" w:hAnsi="ＭＳ 明朝" w:hint="eastAsia"/>
          <w:sz w:val="28"/>
          <w:szCs w:val="28"/>
        </w:rPr>
        <w:t>１</w:t>
      </w:r>
      <w:r w:rsidRPr="00CB3DEC">
        <w:rPr>
          <w:rFonts w:ascii="ＭＳ 明朝" w:hAnsi="ＭＳ 明朝"/>
          <w:sz w:val="28"/>
          <w:szCs w:val="28"/>
        </w:rPr>
        <w:t>）</w:t>
      </w:r>
      <w:r w:rsidRPr="00CB3DEC">
        <w:rPr>
          <w:rFonts w:ascii="ＭＳ 明朝" w:hAnsi="ＭＳ 明朝" w:hint="eastAsia"/>
          <w:sz w:val="28"/>
          <w:szCs w:val="28"/>
        </w:rPr>
        <w:t>「生業訴訟」仙台高裁判決について</w:t>
      </w:r>
    </w:p>
    <w:p w14:paraId="3ED77EE2" w14:textId="3A51CEEF" w:rsidR="00402934" w:rsidRPr="00CB3DEC" w:rsidRDefault="00521535">
      <w:pPr>
        <w:spacing w:line="400" w:lineRule="exact"/>
        <w:ind w:firstLineChars="100" w:firstLine="280"/>
        <w:rPr>
          <w:rFonts w:ascii="ＭＳ 明朝" w:hAnsi="ＭＳ 明朝"/>
          <w:sz w:val="28"/>
          <w:szCs w:val="28"/>
        </w:rPr>
      </w:pPr>
      <w:r w:rsidRPr="00CB3DEC">
        <w:rPr>
          <w:rFonts w:ascii="ＭＳ 明朝" w:hAnsi="ＭＳ 明朝" w:hint="eastAsia"/>
          <w:sz w:val="28"/>
          <w:szCs w:val="28"/>
        </w:rPr>
        <w:t>生業裁判は、本県を中心に約３６００人が国、東電に事故責任、賠償を求めた裁判で、高裁で初めて、国にも東電と同等の責任を認めました。津波襲来は予見でき、東電の報告を唯々諾々と受け入れ規制する役割を果たさなかった、国が規制権限を行使しなかったのは違法としました。また、賠償も会津の人たちなど救済範囲を広げました。</w:t>
      </w:r>
    </w:p>
    <w:p w14:paraId="6C2B6EA7" w14:textId="77777777" w:rsidR="00402934" w:rsidRPr="00CB3DEC" w:rsidRDefault="00402934">
      <w:pPr>
        <w:spacing w:line="400" w:lineRule="exact"/>
        <w:rPr>
          <w:rFonts w:ascii="ＭＳ 明朝" w:hAnsi="ＭＳ 明朝"/>
          <w:sz w:val="28"/>
          <w:szCs w:val="28"/>
        </w:rPr>
      </w:pPr>
    </w:p>
    <w:p w14:paraId="5940F29B" w14:textId="77777777" w:rsidR="00402934" w:rsidRPr="00CB3DEC" w:rsidRDefault="00521535">
      <w:pPr>
        <w:spacing w:line="400" w:lineRule="exact"/>
        <w:rPr>
          <w:rFonts w:ascii="ＭＳ 明朝" w:hAnsi="ＭＳ 明朝"/>
          <w:sz w:val="28"/>
          <w:szCs w:val="28"/>
          <w:u w:val="single"/>
        </w:rPr>
      </w:pPr>
      <w:r w:rsidRPr="00CB3DEC">
        <w:rPr>
          <w:rFonts w:ascii="ＭＳ 明朝" w:hAnsi="ＭＳ 明朝" w:hint="eastAsia"/>
          <w:sz w:val="28"/>
          <w:szCs w:val="28"/>
        </w:rPr>
        <w:t xml:space="preserve">　</w:t>
      </w:r>
      <w:r w:rsidRPr="00CB3DEC">
        <w:rPr>
          <w:rFonts w:ascii="ＭＳ 明朝" w:hAnsi="ＭＳ 明朝" w:hint="eastAsia"/>
          <w:sz w:val="28"/>
          <w:szCs w:val="28"/>
          <w:u w:val="single"/>
        </w:rPr>
        <w:t>９月３０日の仙台高等裁判所における生業裁判判決で国の責任が認められたが、どのように受け止めているのか、県の考えを尋ねたい。</w:t>
      </w:r>
    </w:p>
    <w:p w14:paraId="2BA7FA8D" w14:textId="77777777" w:rsidR="00402934" w:rsidRPr="00CB3DEC" w:rsidRDefault="00402934">
      <w:pPr>
        <w:spacing w:line="400" w:lineRule="exact"/>
        <w:rPr>
          <w:rFonts w:ascii="ＭＳ 明朝" w:hAnsi="ＭＳ 明朝"/>
          <w:sz w:val="28"/>
          <w:szCs w:val="28"/>
        </w:rPr>
      </w:pPr>
    </w:p>
    <w:p w14:paraId="6643CFAF" w14:textId="77777777" w:rsidR="00402934"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判決は、国の責任を明確に認め、賠償も全県民が対象とされました。判決を受け、県としては国の責任を明確にした対応が、求められます。</w:t>
      </w:r>
    </w:p>
    <w:p w14:paraId="52834BF5" w14:textId="77777777" w:rsidR="00402934" w:rsidRPr="00CB3DEC" w:rsidRDefault="00402934">
      <w:pPr>
        <w:spacing w:line="400" w:lineRule="exact"/>
        <w:rPr>
          <w:rFonts w:ascii="ＭＳ 明朝" w:hAnsi="ＭＳ 明朝"/>
          <w:sz w:val="28"/>
          <w:szCs w:val="28"/>
        </w:rPr>
      </w:pPr>
    </w:p>
    <w:p w14:paraId="1205D89D" w14:textId="77777777" w:rsidR="00402934" w:rsidRPr="00CB3DEC" w:rsidRDefault="00402934">
      <w:pPr>
        <w:spacing w:line="400" w:lineRule="exact"/>
        <w:rPr>
          <w:rFonts w:ascii="ＭＳ 明朝" w:hAnsi="ＭＳ 明朝"/>
          <w:sz w:val="28"/>
          <w:szCs w:val="28"/>
        </w:rPr>
      </w:pPr>
    </w:p>
    <w:p w14:paraId="0553B403" w14:textId="77777777" w:rsidR="00402934"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（２）東日本大震災・原子力災害伝承館について</w:t>
      </w:r>
    </w:p>
    <w:p w14:paraId="772D9AAC" w14:textId="77777777" w:rsidR="00402934"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 xml:space="preserve">　私は先日伝承館の見学を行いました。展示物を見て、「語り部」の</w:t>
      </w:r>
      <w:r w:rsidRPr="00CB3DEC">
        <w:rPr>
          <w:rFonts w:ascii="ＭＳ 明朝" w:hAnsi="ＭＳ 明朝" w:hint="eastAsia"/>
          <w:sz w:val="28"/>
          <w:szCs w:val="28"/>
        </w:rPr>
        <w:lastRenderedPageBreak/>
        <w:t xml:space="preserve">方の話もお聞きしました。原発事故によって避難を繰り返した被災者、県民が受けた被害が小さく描かれているのではないかと感じました。　</w:t>
      </w:r>
    </w:p>
    <w:p w14:paraId="2B93B28B" w14:textId="77777777" w:rsidR="00402934"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 xml:space="preserve">①　</w:t>
      </w:r>
      <w:r w:rsidRPr="00CB3DEC">
        <w:rPr>
          <w:rFonts w:ascii="ＭＳ 明朝" w:hAnsi="ＭＳ 明朝" w:hint="eastAsia"/>
          <w:sz w:val="28"/>
          <w:szCs w:val="28"/>
          <w:u w:val="single"/>
        </w:rPr>
        <w:t>東日本大震災・原子力災害伝承館において、県民が受けた原発事故での被害や被災者が体験した避難の実相をより具体的に展示すべきと思うが、県の考えを尋ねたい。</w:t>
      </w:r>
      <w:r w:rsidRPr="00CB3DEC">
        <w:rPr>
          <w:rFonts w:ascii="ＭＳ 明朝" w:hAnsi="ＭＳ 明朝" w:hint="eastAsia"/>
          <w:sz w:val="28"/>
          <w:szCs w:val="28"/>
        </w:rPr>
        <w:t xml:space="preserve">　</w:t>
      </w:r>
    </w:p>
    <w:p w14:paraId="5C35544A" w14:textId="77777777" w:rsidR="00402934" w:rsidRPr="00CB3DEC" w:rsidRDefault="00402934">
      <w:pPr>
        <w:spacing w:line="400" w:lineRule="exact"/>
        <w:rPr>
          <w:rFonts w:ascii="ＭＳ 明朝" w:hAnsi="ＭＳ 明朝"/>
          <w:sz w:val="28"/>
          <w:szCs w:val="28"/>
        </w:rPr>
      </w:pPr>
    </w:p>
    <w:p w14:paraId="04EF73E7" w14:textId="1F4AF663" w:rsidR="00402934" w:rsidRPr="00CB3DEC" w:rsidRDefault="00521535">
      <w:pPr>
        <w:spacing w:line="400" w:lineRule="exact"/>
        <w:ind w:firstLineChars="100" w:firstLine="280"/>
        <w:rPr>
          <w:rFonts w:ascii="ＭＳ 明朝" w:hAnsi="ＭＳ 明朝"/>
          <w:sz w:val="28"/>
          <w:szCs w:val="28"/>
        </w:rPr>
      </w:pPr>
      <w:r w:rsidRPr="00CB3DEC">
        <w:rPr>
          <w:rFonts w:ascii="ＭＳ 明朝" w:hAnsi="ＭＳ 明朝" w:hint="eastAsia"/>
          <w:sz w:val="28"/>
          <w:szCs w:val="28"/>
        </w:rPr>
        <w:t>一緒に展示を見た</w:t>
      </w:r>
      <w:r w:rsidRPr="00CB3DEC">
        <w:rPr>
          <w:rFonts w:ascii="ＭＳ 明朝" w:hAnsi="ＭＳ 明朝"/>
          <w:sz w:val="28"/>
          <w:szCs w:val="28"/>
        </w:rPr>
        <w:t>被災者の方</w:t>
      </w:r>
      <w:r w:rsidRPr="00CB3DEC">
        <w:rPr>
          <w:rFonts w:ascii="ＭＳ 明朝" w:hAnsi="ＭＳ 明朝" w:hint="eastAsia"/>
          <w:sz w:val="28"/>
          <w:szCs w:val="28"/>
        </w:rPr>
        <w:t>は、「避難を何度も繰り返した。</w:t>
      </w:r>
      <w:r w:rsidRPr="00CB3DEC">
        <w:rPr>
          <w:rFonts w:ascii="ＭＳ 明朝" w:hAnsi="ＭＳ 明朝"/>
          <w:sz w:val="28"/>
          <w:szCs w:val="28"/>
        </w:rPr>
        <w:t>避難の実態はこんなものではない</w:t>
      </w:r>
      <w:r w:rsidRPr="00CB3DEC">
        <w:rPr>
          <w:rFonts w:ascii="ＭＳ 明朝" w:hAnsi="ＭＳ 明朝" w:hint="eastAsia"/>
          <w:sz w:val="28"/>
          <w:szCs w:val="28"/>
        </w:rPr>
        <w:t>」</w:t>
      </w:r>
      <w:r w:rsidRPr="00CB3DEC">
        <w:rPr>
          <w:rFonts w:ascii="ＭＳ 明朝" w:hAnsi="ＭＳ 明朝"/>
          <w:sz w:val="28"/>
          <w:szCs w:val="28"/>
        </w:rPr>
        <w:t>と</w:t>
      </w:r>
      <w:r w:rsidRPr="00CB3DEC">
        <w:rPr>
          <w:rFonts w:ascii="ＭＳ 明朝" w:hAnsi="ＭＳ 明朝" w:hint="eastAsia"/>
          <w:sz w:val="28"/>
          <w:szCs w:val="28"/>
        </w:rPr>
        <w:t>述べました。</w:t>
      </w:r>
      <w:r w:rsidR="0023177E" w:rsidRPr="00CB3DEC">
        <w:rPr>
          <w:rFonts w:ascii="ＭＳ 明朝" w:hAnsi="ＭＳ 明朝" w:hint="eastAsia"/>
          <w:sz w:val="28"/>
          <w:szCs w:val="28"/>
        </w:rPr>
        <w:t>避難</w:t>
      </w:r>
      <w:r w:rsidRPr="00CB3DEC">
        <w:rPr>
          <w:rFonts w:ascii="ＭＳ 明朝" w:hAnsi="ＭＳ 明朝" w:hint="eastAsia"/>
          <w:sz w:val="28"/>
          <w:szCs w:val="28"/>
        </w:rPr>
        <w:t>は、体育館へのごろ寝、冷たい食事、お年寄りには使えない和式トイレなど。生きた心地はしなかったと話しています。震災関連死、そして自殺も被災3県では一番多いのです。被災者の意見を聞いて避難の実相を伝える展示にすべきですが、尋ねます。</w:t>
      </w:r>
    </w:p>
    <w:p w14:paraId="713E104C" w14:textId="77777777" w:rsidR="00402934" w:rsidRPr="00CB3DEC" w:rsidRDefault="00402934">
      <w:pPr>
        <w:spacing w:line="400" w:lineRule="exact"/>
        <w:rPr>
          <w:rFonts w:ascii="ＭＳ 明朝" w:hAnsi="ＭＳ 明朝"/>
          <w:sz w:val="28"/>
          <w:szCs w:val="28"/>
        </w:rPr>
      </w:pPr>
    </w:p>
    <w:p w14:paraId="75043A54" w14:textId="5E0D963E" w:rsidR="00402934"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 xml:space="preserve">　事故の被害を後世に伝え、二度と起こさないために、「語り部」の人たちの体験、思いを伝える活動は重要です。しかし、「語り部」に対する活動マニュアルは、「特定の団体や個人の批判は行わない」となっています。これでは、国・東電への批判は語れません。また、資料も配布しない、館内の撮影も禁止では、</w:t>
      </w:r>
      <w:r w:rsidR="0023177E" w:rsidRPr="00CB3DEC">
        <w:rPr>
          <w:rFonts w:ascii="ＭＳ 明朝" w:hAnsi="ＭＳ 明朝" w:hint="eastAsia"/>
          <w:sz w:val="28"/>
          <w:szCs w:val="28"/>
        </w:rPr>
        <w:t>実相は</w:t>
      </w:r>
      <w:r w:rsidRPr="00CB3DEC">
        <w:rPr>
          <w:rFonts w:ascii="ＭＳ 明朝" w:hAnsi="ＭＳ 明朝" w:hint="eastAsia"/>
          <w:sz w:val="28"/>
          <w:szCs w:val="28"/>
        </w:rPr>
        <w:t>伝わりません。</w:t>
      </w:r>
    </w:p>
    <w:p w14:paraId="3E3E9922" w14:textId="77777777" w:rsidR="00402934" w:rsidRPr="00CB3DEC" w:rsidRDefault="00521535">
      <w:pPr>
        <w:spacing w:line="400" w:lineRule="exact"/>
        <w:rPr>
          <w:rFonts w:ascii="ＭＳ 明朝" w:hAnsi="ＭＳ 明朝"/>
          <w:sz w:val="28"/>
          <w:szCs w:val="28"/>
          <w:u w:val="single"/>
        </w:rPr>
      </w:pPr>
      <w:r w:rsidRPr="00CB3DEC">
        <w:rPr>
          <w:rFonts w:ascii="ＭＳ 明朝" w:hAnsi="ＭＳ 明朝" w:hint="eastAsia"/>
          <w:sz w:val="28"/>
          <w:szCs w:val="28"/>
        </w:rPr>
        <w:t xml:space="preserve">②　</w:t>
      </w:r>
      <w:r w:rsidRPr="00CB3DEC">
        <w:rPr>
          <w:rFonts w:ascii="ＭＳ 明朝" w:hAnsi="ＭＳ 明朝" w:hint="eastAsia"/>
          <w:sz w:val="28"/>
          <w:szCs w:val="28"/>
          <w:u w:val="single"/>
        </w:rPr>
        <w:t>伝承館において、語り部が特定の団体、個人を批判しないとする活動マニュアルを見直すべきと思うが、県の考えを尋ねたい。</w:t>
      </w:r>
    </w:p>
    <w:p w14:paraId="0285877F" w14:textId="77777777" w:rsidR="00402934" w:rsidRPr="00CB3DEC" w:rsidRDefault="00402934">
      <w:pPr>
        <w:spacing w:line="400" w:lineRule="exact"/>
        <w:rPr>
          <w:rFonts w:ascii="ＭＳ 明朝" w:hAnsi="ＭＳ 明朝"/>
          <w:sz w:val="28"/>
          <w:szCs w:val="28"/>
        </w:rPr>
      </w:pPr>
    </w:p>
    <w:p w14:paraId="712386E9" w14:textId="671034C3" w:rsidR="00402934"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特定の団体には国、東電が含まれます</w:t>
      </w:r>
      <w:r w:rsidR="0023177E" w:rsidRPr="00CB3DEC">
        <w:rPr>
          <w:rFonts w:ascii="ＭＳ 明朝" w:hAnsi="ＭＳ 明朝" w:hint="eastAsia"/>
          <w:sz w:val="28"/>
          <w:szCs w:val="28"/>
        </w:rPr>
        <w:t>ね</w:t>
      </w:r>
      <w:r w:rsidRPr="00CB3DEC">
        <w:rPr>
          <w:rFonts w:ascii="ＭＳ 明朝" w:hAnsi="ＭＳ 明朝" w:hint="eastAsia"/>
          <w:sz w:val="28"/>
          <w:szCs w:val="28"/>
        </w:rPr>
        <w:t>、尋ねます。</w:t>
      </w:r>
    </w:p>
    <w:p w14:paraId="7AFB7F5E" w14:textId="77777777" w:rsidR="00402934" w:rsidRPr="00CB3DEC" w:rsidRDefault="00402934">
      <w:pPr>
        <w:spacing w:line="400" w:lineRule="exact"/>
        <w:rPr>
          <w:rFonts w:ascii="ＭＳ 明朝" w:hAnsi="ＭＳ 明朝"/>
          <w:sz w:val="28"/>
          <w:szCs w:val="28"/>
        </w:rPr>
      </w:pPr>
    </w:p>
    <w:p w14:paraId="1D523A8D" w14:textId="3C36E88C" w:rsidR="00402934"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一方的な批判になると言いますが、</w:t>
      </w:r>
      <w:r w:rsidR="0023177E" w:rsidRPr="00CB3DEC">
        <w:rPr>
          <w:rFonts w:ascii="ＭＳ 明朝" w:hAnsi="ＭＳ 明朝" w:hint="eastAsia"/>
          <w:sz w:val="28"/>
          <w:szCs w:val="28"/>
        </w:rPr>
        <w:t>原発事故の被害者が、加害者の</w:t>
      </w:r>
      <w:r w:rsidRPr="00CB3DEC">
        <w:rPr>
          <w:rFonts w:ascii="ＭＳ 明朝" w:hAnsi="ＭＳ 明朝" w:hint="eastAsia"/>
          <w:sz w:val="28"/>
          <w:szCs w:val="28"/>
        </w:rPr>
        <w:t>国、東電の批判を語るのは自然な事です。その思いを語れなくするマニュアルの「批判しない」との記述は、削除すべきですが、尋ねます。</w:t>
      </w:r>
    </w:p>
    <w:p w14:paraId="769D015F" w14:textId="77777777" w:rsidR="00402934" w:rsidRPr="00CB3DEC" w:rsidRDefault="00402934">
      <w:pPr>
        <w:spacing w:line="400" w:lineRule="exact"/>
        <w:rPr>
          <w:rFonts w:ascii="ＭＳ 明朝" w:hAnsi="ＭＳ 明朝"/>
          <w:sz w:val="28"/>
          <w:szCs w:val="28"/>
        </w:rPr>
      </w:pPr>
    </w:p>
    <w:p w14:paraId="004A84AA" w14:textId="561B51FF" w:rsidR="00402934" w:rsidRPr="00CB3DEC" w:rsidRDefault="00521535">
      <w:pPr>
        <w:spacing w:line="400" w:lineRule="exact"/>
        <w:ind w:firstLineChars="100" w:firstLine="280"/>
        <w:rPr>
          <w:rFonts w:ascii="ＭＳ 明朝" w:hAnsi="ＭＳ 明朝"/>
          <w:sz w:val="28"/>
          <w:szCs w:val="28"/>
        </w:rPr>
      </w:pPr>
      <w:r w:rsidRPr="00CB3DEC">
        <w:rPr>
          <w:rFonts w:ascii="ＭＳ 明朝" w:hAnsi="ＭＳ 明朝" w:hint="eastAsia"/>
          <w:sz w:val="28"/>
          <w:szCs w:val="28"/>
        </w:rPr>
        <w:t>東日本大震災・原子力災害伝承館の</w:t>
      </w:r>
      <w:r w:rsidRPr="00CB3DEC">
        <w:rPr>
          <w:rFonts w:ascii="ＭＳ 明朝" w:hAnsi="ＭＳ 明朝"/>
          <w:sz w:val="28"/>
          <w:szCs w:val="28"/>
        </w:rPr>
        <w:t>基本理念</w:t>
      </w:r>
      <w:r w:rsidRPr="00CB3DEC">
        <w:rPr>
          <w:rFonts w:ascii="ＭＳ 明朝" w:hAnsi="ＭＳ 明朝" w:hint="eastAsia"/>
          <w:sz w:val="28"/>
          <w:szCs w:val="28"/>
        </w:rPr>
        <w:t>は、「</w:t>
      </w:r>
      <w:r w:rsidRPr="00CB3DEC">
        <w:rPr>
          <w:rFonts w:ascii="ＭＳ 明朝" w:hAnsi="ＭＳ 明朝"/>
          <w:sz w:val="28"/>
          <w:szCs w:val="28"/>
        </w:rPr>
        <w:t>原子力災害</w:t>
      </w:r>
      <w:r w:rsidRPr="00CB3DEC">
        <w:rPr>
          <w:rFonts w:ascii="ＭＳ 明朝" w:hAnsi="ＭＳ 明朝" w:hint="eastAsia"/>
          <w:sz w:val="28"/>
          <w:szCs w:val="28"/>
        </w:rPr>
        <w:t>の</w:t>
      </w:r>
      <w:r w:rsidRPr="00CB3DEC">
        <w:rPr>
          <w:rFonts w:ascii="ＭＳ 明朝" w:hAnsi="ＭＳ 明朝"/>
          <w:sz w:val="28"/>
          <w:szCs w:val="28"/>
        </w:rPr>
        <w:t>記録や教訓の未来への継承</w:t>
      </w:r>
      <w:r w:rsidRPr="00CB3DEC">
        <w:rPr>
          <w:rFonts w:ascii="ＭＳ 明朝" w:hAnsi="ＭＳ 明朝" w:hint="eastAsia"/>
          <w:sz w:val="28"/>
          <w:szCs w:val="28"/>
        </w:rPr>
        <w:t>、福島にしかない</w:t>
      </w:r>
      <w:r w:rsidRPr="00CB3DEC">
        <w:rPr>
          <w:rFonts w:ascii="ＭＳ 明朝" w:hAnsi="ＭＳ 明朝"/>
          <w:sz w:val="28"/>
          <w:szCs w:val="28"/>
        </w:rPr>
        <w:t>原子力災害の経験や教訓を生かす</w:t>
      </w:r>
      <w:r w:rsidRPr="00CB3DEC">
        <w:rPr>
          <w:rFonts w:ascii="ＭＳ 明朝" w:hAnsi="ＭＳ 明朝" w:hint="eastAsia"/>
          <w:sz w:val="28"/>
          <w:szCs w:val="28"/>
        </w:rPr>
        <w:t>」と書いてあります。事故原因は、安全神話の中で原発を</w:t>
      </w:r>
      <w:r w:rsidRPr="00CB3DEC">
        <w:rPr>
          <w:rFonts w:ascii="ＭＳ 明朝" w:hAnsi="ＭＳ 明朝" w:hint="eastAsia"/>
          <w:sz w:val="28"/>
          <w:szCs w:val="28"/>
        </w:rPr>
        <w:lastRenderedPageBreak/>
        <w:t>推進し、津波対策を</w:t>
      </w:r>
      <w:r w:rsidR="0023177E" w:rsidRPr="00CB3DEC">
        <w:rPr>
          <w:rFonts w:ascii="ＭＳ 明朝" w:hAnsi="ＭＳ 明朝" w:hint="eastAsia"/>
          <w:sz w:val="28"/>
          <w:szCs w:val="28"/>
        </w:rPr>
        <w:t>怠った</w:t>
      </w:r>
      <w:r w:rsidRPr="00CB3DEC">
        <w:rPr>
          <w:rFonts w:ascii="ＭＳ 明朝" w:hAnsi="ＭＳ 明朝" w:hint="eastAsia"/>
          <w:sz w:val="28"/>
          <w:szCs w:val="28"/>
        </w:rPr>
        <w:t>「人災」です。</w:t>
      </w:r>
    </w:p>
    <w:p w14:paraId="45D017A5" w14:textId="77777777" w:rsidR="00402934" w:rsidRPr="00CB3DEC" w:rsidRDefault="00521535">
      <w:pPr>
        <w:spacing w:line="400" w:lineRule="exact"/>
        <w:rPr>
          <w:rFonts w:ascii="ＭＳ 明朝" w:hAnsi="ＭＳ 明朝"/>
          <w:sz w:val="28"/>
          <w:szCs w:val="28"/>
          <w:u w:val="single"/>
        </w:rPr>
      </w:pPr>
      <w:r w:rsidRPr="00CB3DEC">
        <w:rPr>
          <w:rFonts w:ascii="ＭＳ 明朝" w:hAnsi="ＭＳ 明朝" w:hint="eastAsia"/>
          <w:sz w:val="28"/>
          <w:szCs w:val="28"/>
        </w:rPr>
        <w:t xml:space="preserve">③　</w:t>
      </w:r>
      <w:r w:rsidRPr="00CB3DEC">
        <w:rPr>
          <w:rFonts w:ascii="ＭＳ 明朝" w:hAnsi="ＭＳ 明朝" w:hint="eastAsia"/>
          <w:sz w:val="28"/>
          <w:szCs w:val="28"/>
          <w:u w:val="single"/>
        </w:rPr>
        <w:t>原発事故に対する国と東京電力の責任を明確にした基本認識に立ち、それによってもたらされた被害の実相について全てを伝える伝承館とすべきと思うが、知事の考えを尋ねたい。</w:t>
      </w:r>
    </w:p>
    <w:p w14:paraId="5B27DD06" w14:textId="77777777" w:rsidR="00402934" w:rsidRPr="00CB3DEC" w:rsidRDefault="00402934">
      <w:pPr>
        <w:spacing w:line="400" w:lineRule="exact"/>
        <w:rPr>
          <w:rFonts w:ascii="ＭＳ 明朝" w:hAnsi="ＭＳ 明朝"/>
          <w:sz w:val="28"/>
          <w:szCs w:val="28"/>
        </w:rPr>
      </w:pPr>
    </w:p>
    <w:p w14:paraId="23570D5E" w14:textId="77777777" w:rsidR="00402934"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伝承館の在り方は、事故への県の姿勢が問われるものです。知事が国と東京電力に事故責任があるという明確な立場に立ってこそ、後世に生きた歴史を伝承できると思いますが、知事の考えを尋ねます。</w:t>
      </w:r>
    </w:p>
    <w:p w14:paraId="5DA88EFC" w14:textId="77777777" w:rsidR="00402934" w:rsidRPr="00CB3DEC" w:rsidRDefault="00402934">
      <w:pPr>
        <w:spacing w:line="400" w:lineRule="exact"/>
        <w:rPr>
          <w:rFonts w:ascii="ＭＳ 明朝" w:hAnsi="ＭＳ 明朝"/>
          <w:sz w:val="28"/>
          <w:szCs w:val="28"/>
        </w:rPr>
      </w:pPr>
    </w:p>
    <w:p w14:paraId="26825076" w14:textId="77777777" w:rsidR="00402934"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（３）汚染水の海洋放出について</w:t>
      </w:r>
    </w:p>
    <w:p w14:paraId="70557C75" w14:textId="77777777" w:rsidR="00402934"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 xml:space="preserve">　県内では、汚染水の海洋放出に反対・慎重を求める意見書が約７割の４２の自治体で可決されています。</w:t>
      </w:r>
    </w:p>
    <w:p w14:paraId="1A947A2F" w14:textId="77777777" w:rsidR="00402934"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 xml:space="preserve">　宮城，茨城、千葉県からも反対の声が上がり、韓国など隣国からも懸念の声が上がっています。</w:t>
      </w:r>
    </w:p>
    <w:p w14:paraId="4D202348" w14:textId="77777777" w:rsidR="00402934" w:rsidRPr="00CB3DEC" w:rsidRDefault="00402934">
      <w:pPr>
        <w:spacing w:line="400" w:lineRule="exact"/>
        <w:rPr>
          <w:rFonts w:ascii="ＭＳ 明朝" w:hAnsi="ＭＳ 明朝"/>
          <w:sz w:val="28"/>
          <w:szCs w:val="28"/>
        </w:rPr>
      </w:pPr>
    </w:p>
    <w:p w14:paraId="64F66290" w14:textId="77777777" w:rsidR="00402934" w:rsidRPr="00CB3DEC" w:rsidRDefault="00521535">
      <w:pPr>
        <w:spacing w:line="400" w:lineRule="exact"/>
        <w:rPr>
          <w:rFonts w:ascii="ＭＳ 明朝" w:hAnsi="ＭＳ 明朝"/>
          <w:sz w:val="28"/>
          <w:szCs w:val="28"/>
          <w:u w:val="single"/>
        </w:rPr>
      </w:pPr>
      <w:r w:rsidRPr="00CB3DEC">
        <w:rPr>
          <w:rFonts w:ascii="ＭＳ 明朝" w:hAnsi="ＭＳ 明朝" w:hint="eastAsia"/>
          <w:sz w:val="28"/>
          <w:szCs w:val="28"/>
        </w:rPr>
        <w:t xml:space="preserve">①　</w:t>
      </w:r>
      <w:r w:rsidRPr="00CB3DEC">
        <w:rPr>
          <w:rFonts w:ascii="ＭＳ 明朝" w:hAnsi="ＭＳ 明朝" w:hint="eastAsia"/>
          <w:sz w:val="28"/>
          <w:szCs w:val="28"/>
          <w:u w:val="single"/>
        </w:rPr>
        <w:t>市町村議会から汚染水の対応方針に係る意見書の提出が相次いでいることについて、県の考えを尋ねたい。</w:t>
      </w:r>
    </w:p>
    <w:p w14:paraId="5B300D3F" w14:textId="77777777" w:rsidR="00402934" w:rsidRPr="00CB3DEC" w:rsidRDefault="00402934">
      <w:pPr>
        <w:spacing w:line="400" w:lineRule="exact"/>
        <w:rPr>
          <w:rFonts w:ascii="ＭＳ 明朝" w:hAnsi="ＭＳ 明朝"/>
          <w:sz w:val="28"/>
          <w:szCs w:val="28"/>
        </w:rPr>
      </w:pPr>
    </w:p>
    <w:p w14:paraId="5D79090B" w14:textId="77777777" w:rsidR="00402934"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 xml:space="preserve">　</w:t>
      </w:r>
      <w:r w:rsidRPr="00CB3DEC">
        <w:rPr>
          <w:rFonts w:ascii="ＭＳ 明朝" w:hAnsi="ＭＳ 明朝"/>
          <w:sz w:val="28"/>
          <w:szCs w:val="28"/>
        </w:rPr>
        <w:t>タンクにたま</w:t>
      </w:r>
      <w:r w:rsidRPr="00CB3DEC">
        <w:rPr>
          <w:rFonts w:ascii="ＭＳ 明朝" w:hAnsi="ＭＳ 明朝" w:hint="eastAsia"/>
          <w:sz w:val="28"/>
          <w:szCs w:val="28"/>
        </w:rPr>
        <w:t>る汚染水の</w:t>
      </w:r>
      <w:r w:rsidRPr="00CB3DEC">
        <w:rPr>
          <w:rFonts w:ascii="ＭＳ 明朝" w:hAnsi="ＭＳ 明朝"/>
          <w:sz w:val="28"/>
          <w:szCs w:val="28"/>
        </w:rPr>
        <w:t>約7割が放射性物質の基準値を</w:t>
      </w:r>
      <w:r w:rsidRPr="00CB3DEC">
        <w:rPr>
          <w:rFonts w:ascii="ＭＳ 明朝" w:hAnsi="ＭＳ 明朝" w:hint="eastAsia"/>
          <w:sz w:val="28"/>
          <w:szCs w:val="28"/>
        </w:rPr>
        <w:t>超えており、東電は、高濃度の処理水2,000トンをアルプスで二次処理試験を行い、来年１月まで結果を出します。タンクには、基準値の2万倍を超えるストロンチウムなど６２種類もの放射性物質があります。</w:t>
      </w:r>
    </w:p>
    <w:p w14:paraId="075CDF10" w14:textId="77777777" w:rsidR="00402934" w:rsidRPr="00CB3DEC" w:rsidRDefault="00521535">
      <w:pPr>
        <w:spacing w:line="400" w:lineRule="exact"/>
        <w:rPr>
          <w:rFonts w:ascii="ＭＳ 明朝" w:hAnsi="ＭＳ 明朝"/>
          <w:sz w:val="28"/>
          <w:szCs w:val="28"/>
          <w:u w:val="single"/>
        </w:rPr>
      </w:pPr>
      <w:r w:rsidRPr="00CB3DEC">
        <w:rPr>
          <w:rFonts w:ascii="ＭＳ 明朝" w:hAnsi="ＭＳ 明朝" w:hint="eastAsia"/>
          <w:sz w:val="28"/>
          <w:szCs w:val="28"/>
        </w:rPr>
        <w:t xml:space="preserve">②　</w:t>
      </w:r>
      <w:r w:rsidRPr="00CB3DEC">
        <w:rPr>
          <w:rFonts w:ascii="ＭＳ 明朝" w:hAnsi="ＭＳ 明朝" w:hint="eastAsia"/>
          <w:sz w:val="28"/>
          <w:szCs w:val="28"/>
          <w:u w:val="single"/>
        </w:rPr>
        <w:t>汚染水の二次処理試験が行われている状況において、対応方針を決定しないよう国に求めるべきと思うが、県の考えを尋ねたい。</w:t>
      </w:r>
    </w:p>
    <w:p w14:paraId="10E62A27" w14:textId="77777777" w:rsidR="00402934" w:rsidRPr="00CB3DEC" w:rsidRDefault="00402934">
      <w:pPr>
        <w:spacing w:line="400" w:lineRule="exact"/>
        <w:rPr>
          <w:rFonts w:ascii="ＭＳ 明朝" w:hAnsi="ＭＳ 明朝"/>
          <w:sz w:val="28"/>
          <w:szCs w:val="28"/>
        </w:rPr>
      </w:pPr>
    </w:p>
    <w:p w14:paraId="68EBDCA1" w14:textId="77777777" w:rsidR="00402934"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処理が不十分であれば、汚染が拡大し、危険です。</w:t>
      </w:r>
    </w:p>
    <w:p w14:paraId="3B7BEAC0" w14:textId="77777777" w:rsidR="00402934" w:rsidRPr="00CB3DEC" w:rsidRDefault="00521535">
      <w:pPr>
        <w:spacing w:line="400" w:lineRule="exact"/>
        <w:rPr>
          <w:rFonts w:ascii="ＭＳ 明朝" w:hAnsi="ＭＳ 明朝"/>
          <w:sz w:val="28"/>
          <w:szCs w:val="28"/>
        </w:rPr>
      </w:pPr>
      <w:r w:rsidRPr="00CB3DEC">
        <w:rPr>
          <w:rFonts w:ascii="ＭＳ 明朝" w:hAnsi="ＭＳ 明朝"/>
          <w:sz w:val="28"/>
          <w:szCs w:val="28"/>
        </w:rPr>
        <w:t>海洋放出に反対も言えない、試験結果が出るまでは</w:t>
      </w:r>
      <w:r w:rsidRPr="00CB3DEC">
        <w:rPr>
          <w:rFonts w:ascii="ＭＳ 明朝" w:hAnsi="ＭＳ 明朝" w:hint="eastAsia"/>
          <w:sz w:val="28"/>
          <w:szCs w:val="28"/>
        </w:rPr>
        <w:t>放出</w:t>
      </w:r>
      <w:r w:rsidRPr="00CB3DEC">
        <w:rPr>
          <w:rFonts w:ascii="ＭＳ 明朝" w:hAnsi="ＭＳ 明朝"/>
          <w:sz w:val="28"/>
          <w:szCs w:val="28"/>
        </w:rPr>
        <w:t>すべきではないということも言えないのでは、あまりにも卑屈</w:t>
      </w:r>
      <w:r w:rsidRPr="00CB3DEC">
        <w:rPr>
          <w:rFonts w:ascii="ＭＳ 明朝" w:hAnsi="ＭＳ 明朝" w:hint="eastAsia"/>
          <w:sz w:val="28"/>
          <w:szCs w:val="28"/>
        </w:rPr>
        <w:t>であり、県民に責任持つとは言えない</w:t>
      </w:r>
      <w:r w:rsidRPr="00CB3DEC">
        <w:rPr>
          <w:rFonts w:ascii="ＭＳ 明朝" w:hAnsi="ＭＳ 明朝"/>
          <w:sz w:val="28"/>
          <w:szCs w:val="28"/>
        </w:rPr>
        <w:t>態度</w:t>
      </w:r>
      <w:r w:rsidRPr="00CB3DEC">
        <w:rPr>
          <w:rFonts w:ascii="ＭＳ 明朝" w:hAnsi="ＭＳ 明朝" w:hint="eastAsia"/>
          <w:sz w:val="28"/>
          <w:szCs w:val="28"/>
        </w:rPr>
        <w:t>ではありません</w:t>
      </w:r>
      <w:r w:rsidRPr="00CB3DEC">
        <w:rPr>
          <w:rFonts w:ascii="ＭＳ 明朝" w:hAnsi="ＭＳ 明朝"/>
          <w:sz w:val="28"/>
          <w:szCs w:val="28"/>
        </w:rPr>
        <w:t>。</w:t>
      </w:r>
      <w:r w:rsidRPr="00CB3DEC">
        <w:rPr>
          <w:rFonts w:ascii="ＭＳ 明朝" w:hAnsi="ＭＳ 明朝" w:hint="eastAsia"/>
          <w:sz w:val="28"/>
          <w:szCs w:val="28"/>
        </w:rPr>
        <w:t>国に対して</w:t>
      </w:r>
      <w:r w:rsidRPr="00CB3DEC">
        <w:rPr>
          <w:rFonts w:ascii="ＭＳ 明朝" w:hAnsi="ＭＳ 明朝"/>
          <w:sz w:val="28"/>
          <w:szCs w:val="28"/>
        </w:rPr>
        <w:t>はっきり</w:t>
      </w:r>
      <w:r w:rsidRPr="00CB3DEC">
        <w:rPr>
          <w:rFonts w:ascii="ＭＳ 明朝" w:hAnsi="ＭＳ 明朝" w:hint="eastAsia"/>
          <w:sz w:val="28"/>
          <w:szCs w:val="28"/>
        </w:rPr>
        <w:t>海洋放出反対を</w:t>
      </w:r>
      <w:r w:rsidRPr="00CB3DEC">
        <w:rPr>
          <w:rFonts w:ascii="ＭＳ 明朝" w:hAnsi="ＭＳ 明朝"/>
          <w:sz w:val="28"/>
          <w:szCs w:val="28"/>
        </w:rPr>
        <w:t>言うべきではないですか、尋ねます。</w:t>
      </w:r>
    </w:p>
    <w:p w14:paraId="1BE98E8F" w14:textId="77777777" w:rsidR="00402934" w:rsidRPr="00CB3DEC" w:rsidRDefault="00402934">
      <w:pPr>
        <w:spacing w:line="400" w:lineRule="exact"/>
        <w:rPr>
          <w:rFonts w:ascii="ＭＳ 明朝" w:hAnsi="ＭＳ 明朝"/>
          <w:sz w:val="28"/>
          <w:szCs w:val="28"/>
        </w:rPr>
      </w:pPr>
    </w:p>
    <w:p w14:paraId="6A0ED060" w14:textId="77777777" w:rsidR="00402934"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 xml:space="preserve">　いまだに避難者が３万７千人、故郷に帰れない人がその数倍はい</w:t>
      </w:r>
      <w:r w:rsidRPr="00CB3DEC">
        <w:rPr>
          <w:rFonts w:ascii="ＭＳ 明朝" w:hAnsi="ＭＳ 明朝" w:hint="eastAsia"/>
          <w:sz w:val="28"/>
          <w:szCs w:val="28"/>
        </w:rPr>
        <w:lastRenderedPageBreak/>
        <w:t>る、被害は継続している中で海洋放出に反対しないのは異常です。</w:t>
      </w:r>
    </w:p>
    <w:p w14:paraId="555CD734" w14:textId="77777777" w:rsidR="00402934" w:rsidRPr="00CB3DEC" w:rsidRDefault="00402934">
      <w:pPr>
        <w:spacing w:line="400" w:lineRule="exact"/>
        <w:rPr>
          <w:rFonts w:ascii="ＭＳ 明朝" w:hAnsi="ＭＳ 明朝"/>
          <w:sz w:val="28"/>
          <w:szCs w:val="28"/>
        </w:rPr>
      </w:pPr>
    </w:p>
    <w:p w14:paraId="65B8C80B" w14:textId="77777777" w:rsidR="00402934"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 xml:space="preserve">　風評被害は避けられません。原発事故から１０年たった今でも農水産物は安く買いたたかれているのです。</w:t>
      </w:r>
    </w:p>
    <w:p w14:paraId="7CDF4C3F" w14:textId="77777777" w:rsidR="00402934" w:rsidRPr="00CB3DEC" w:rsidRDefault="00521535">
      <w:pPr>
        <w:spacing w:line="400" w:lineRule="exact"/>
        <w:rPr>
          <w:rFonts w:ascii="ＭＳ 明朝" w:hAnsi="ＭＳ 明朝"/>
          <w:sz w:val="28"/>
          <w:szCs w:val="28"/>
          <w:u w:val="single"/>
        </w:rPr>
      </w:pPr>
      <w:r w:rsidRPr="00CB3DEC">
        <w:rPr>
          <w:rFonts w:ascii="ＭＳ 明朝" w:hAnsi="ＭＳ 明朝" w:hint="eastAsia"/>
          <w:sz w:val="28"/>
          <w:szCs w:val="28"/>
        </w:rPr>
        <w:t xml:space="preserve">③　</w:t>
      </w:r>
      <w:r w:rsidRPr="00CB3DEC">
        <w:rPr>
          <w:rFonts w:ascii="ＭＳ 明朝" w:hAnsi="ＭＳ 明朝" w:hint="eastAsia"/>
          <w:sz w:val="28"/>
          <w:szCs w:val="28"/>
          <w:u w:val="single"/>
        </w:rPr>
        <w:t>具体的な風評対策が提示されていない状況においては、汚染水の対応方針を決定すべきではないと思うが、県の考えを尋ねたい。</w:t>
      </w:r>
    </w:p>
    <w:p w14:paraId="1D7D0F90" w14:textId="77777777" w:rsidR="00402934" w:rsidRPr="00CB3DEC" w:rsidRDefault="00402934">
      <w:pPr>
        <w:spacing w:line="400" w:lineRule="exact"/>
        <w:rPr>
          <w:rFonts w:ascii="ＭＳ 明朝" w:hAnsi="ＭＳ 明朝"/>
          <w:sz w:val="28"/>
          <w:szCs w:val="28"/>
          <w:u w:val="single"/>
        </w:rPr>
      </w:pPr>
    </w:p>
    <w:p w14:paraId="3DE636B5" w14:textId="77777777" w:rsidR="00521535"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水産業は、10年たっても水揚げは、事故前の14％です。来年4月の</w:t>
      </w:r>
    </w:p>
    <w:p w14:paraId="61CAD8C2" w14:textId="57965921" w:rsidR="00402934"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本格操業を目指していますが、放出しないことが一番の風評対策になります。海洋放出を決定すべきでないと思いますが、お尋ねします。</w:t>
      </w:r>
    </w:p>
    <w:p w14:paraId="3DEA7553" w14:textId="77777777" w:rsidR="00402934" w:rsidRPr="00CB3DEC" w:rsidRDefault="00402934">
      <w:pPr>
        <w:spacing w:line="400" w:lineRule="exact"/>
        <w:rPr>
          <w:rFonts w:ascii="ＭＳ 明朝" w:hAnsi="ＭＳ 明朝"/>
          <w:sz w:val="28"/>
          <w:szCs w:val="28"/>
        </w:rPr>
      </w:pPr>
    </w:p>
    <w:p w14:paraId="34CC02A7" w14:textId="2F3F04F7" w:rsidR="00402934" w:rsidRPr="00CB3DEC" w:rsidRDefault="00521535">
      <w:pPr>
        <w:spacing w:line="400" w:lineRule="exact"/>
        <w:rPr>
          <w:rFonts w:ascii="ＭＳ 明朝" w:hAnsi="ＭＳ 明朝"/>
          <w:sz w:val="28"/>
          <w:szCs w:val="28"/>
          <w:u w:val="single"/>
        </w:rPr>
      </w:pPr>
      <w:r w:rsidRPr="00CB3DEC">
        <w:rPr>
          <w:rFonts w:ascii="ＭＳ 明朝" w:hAnsi="ＭＳ 明朝" w:hint="eastAsia"/>
          <w:sz w:val="28"/>
          <w:szCs w:val="28"/>
        </w:rPr>
        <w:t>汚染水の海洋放出は絶対に認めるわけにはいきません。</w:t>
      </w:r>
      <w:r w:rsidR="0023177E" w:rsidRPr="00CB3DEC">
        <w:rPr>
          <w:rFonts w:ascii="ＭＳ 明朝" w:hAnsi="ＭＳ 明朝" w:hint="eastAsia"/>
          <w:sz w:val="28"/>
          <w:szCs w:val="28"/>
        </w:rPr>
        <w:t>だから、</w:t>
      </w:r>
    </w:p>
    <w:p w14:paraId="118E9737" w14:textId="77777777" w:rsidR="00402934" w:rsidRPr="00CB3DEC" w:rsidRDefault="00521535">
      <w:pPr>
        <w:spacing w:line="400" w:lineRule="exact"/>
        <w:rPr>
          <w:rFonts w:ascii="ＭＳ 明朝" w:hAnsi="ＭＳ 明朝"/>
          <w:sz w:val="28"/>
          <w:szCs w:val="28"/>
          <w:u w:val="single"/>
        </w:rPr>
      </w:pPr>
      <w:r w:rsidRPr="00CB3DEC">
        <w:rPr>
          <w:rFonts w:ascii="ＭＳ 明朝" w:hAnsi="ＭＳ 明朝" w:hint="eastAsia"/>
          <w:sz w:val="28"/>
          <w:szCs w:val="28"/>
        </w:rPr>
        <w:t xml:space="preserve">④　</w:t>
      </w:r>
      <w:r w:rsidRPr="00CB3DEC">
        <w:rPr>
          <w:rFonts w:ascii="ＭＳ 明朝" w:hAnsi="ＭＳ 明朝" w:hint="eastAsia"/>
          <w:sz w:val="28"/>
          <w:szCs w:val="28"/>
          <w:u w:val="single"/>
        </w:rPr>
        <w:t>汚染水については、地上でのタンク保管を継続すべきと思うが、県の考えを尋ねたい。</w:t>
      </w:r>
    </w:p>
    <w:p w14:paraId="264BC497" w14:textId="77777777" w:rsidR="00402934" w:rsidRPr="00CB3DEC" w:rsidRDefault="00402934">
      <w:pPr>
        <w:spacing w:line="400" w:lineRule="exact"/>
        <w:rPr>
          <w:rFonts w:ascii="ＭＳ 明朝" w:hAnsi="ＭＳ 明朝"/>
          <w:sz w:val="28"/>
          <w:szCs w:val="28"/>
        </w:rPr>
      </w:pPr>
    </w:p>
    <w:p w14:paraId="43C1A3C1" w14:textId="77777777" w:rsidR="00402934"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３、河川整備について</w:t>
      </w:r>
    </w:p>
    <w:p w14:paraId="76B40737" w14:textId="77777777" w:rsidR="00402934"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 xml:space="preserve">　昨年の台風１９号で夏井川の被害は甚大なものでした。決壊した堤防の修復や河道掘削などの工事が進められています。しかし、住民の方は、異常気象のもとで再び豪雨に見舞われるのではないかという不安を募らせています。</w:t>
      </w:r>
    </w:p>
    <w:p w14:paraId="7385BC98" w14:textId="77777777" w:rsidR="00402934" w:rsidRPr="00CB3DEC" w:rsidRDefault="00402934">
      <w:pPr>
        <w:spacing w:line="400" w:lineRule="exact"/>
        <w:rPr>
          <w:rFonts w:ascii="ＭＳ 明朝" w:hAnsi="ＭＳ 明朝"/>
          <w:sz w:val="28"/>
          <w:szCs w:val="28"/>
        </w:rPr>
      </w:pPr>
    </w:p>
    <w:p w14:paraId="6CA0F78C" w14:textId="17341CF2" w:rsidR="00402934" w:rsidRPr="00CB3DEC" w:rsidRDefault="00521535">
      <w:pPr>
        <w:spacing w:line="400" w:lineRule="exact"/>
        <w:rPr>
          <w:rFonts w:ascii="ＭＳ 明朝" w:hAnsi="ＭＳ 明朝"/>
          <w:sz w:val="28"/>
          <w:szCs w:val="28"/>
          <w:u w:val="single"/>
        </w:rPr>
      </w:pPr>
      <w:r w:rsidRPr="00CB3DEC">
        <w:rPr>
          <w:rFonts w:ascii="ＭＳ 明朝" w:hAnsi="ＭＳ 明朝" w:hint="eastAsia"/>
          <w:sz w:val="28"/>
          <w:szCs w:val="28"/>
        </w:rPr>
        <w:t xml:space="preserve">①　</w:t>
      </w:r>
      <w:r w:rsidRPr="00CB3DEC">
        <w:rPr>
          <w:rFonts w:ascii="ＭＳ 明朝" w:hAnsi="ＭＳ 明朝" w:hint="eastAsia"/>
          <w:sz w:val="28"/>
          <w:szCs w:val="28"/>
          <w:u w:val="single"/>
        </w:rPr>
        <w:t>夏井川において、平窪</w:t>
      </w:r>
      <w:r w:rsidR="0023177E" w:rsidRPr="00CB3DEC">
        <w:rPr>
          <w:rFonts w:ascii="ＭＳ 明朝" w:hAnsi="ＭＳ 明朝" w:hint="eastAsia"/>
          <w:sz w:val="28"/>
          <w:szCs w:val="28"/>
          <w:u w:val="single"/>
        </w:rPr>
        <w:t>地区</w:t>
      </w:r>
      <w:r w:rsidRPr="00CB3DEC">
        <w:rPr>
          <w:rFonts w:ascii="ＭＳ 明朝" w:hAnsi="ＭＳ 明朝" w:hint="eastAsia"/>
          <w:sz w:val="28"/>
          <w:szCs w:val="28"/>
          <w:u w:val="single"/>
        </w:rPr>
        <w:t>など住宅が密集している区間の堤防のかさ上げを行うべきと思うが、県の考えを尋ねたい。</w:t>
      </w:r>
    </w:p>
    <w:p w14:paraId="76459816" w14:textId="77777777" w:rsidR="00402934" w:rsidRPr="00CB3DEC" w:rsidRDefault="00402934">
      <w:pPr>
        <w:spacing w:line="400" w:lineRule="exact"/>
        <w:rPr>
          <w:rFonts w:ascii="ＭＳ 明朝" w:hAnsi="ＭＳ 明朝"/>
          <w:sz w:val="28"/>
          <w:szCs w:val="28"/>
          <w:u w:val="single"/>
        </w:rPr>
      </w:pPr>
    </w:p>
    <w:p w14:paraId="66E8894A" w14:textId="5CC5FEB2" w:rsidR="00402934"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市街地すべての堤防の両面コンクリート張り</w:t>
      </w:r>
      <w:r w:rsidR="0089439E" w:rsidRPr="00CB3DEC">
        <w:rPr>
          <w:rFonts w:ascii="ＭＳ 明朝" w:hAnsi="ＭＳ 明朝" w:hint="eastAsia"/>
          <w:sz w:val="28"/>
          <w:szCs w:val="28"/>
        </w:rPr>
        <w:t>の対策</w:t>
      </w:r>
      <w:r w:rsidRPr="00CB3DEC">
        <w:rPr>
          <w:rFonts w:ascii="ＭＳ 明朝" w:hAnsi="ＭＳ 明朝" w:hint="eastAsia"/>
          <w:sz w:val="28"/>
          <w:szCs w:val="28"/>
        </w:rPr>
        <w:t>が効果があるといわれています。</w:t>
      </w:r>
      <w:r w:rsidR="0089439E" w:rsidRPr="00CB3DEC">
        <w:rPr>
          <w:rFonts w:ascii="ＭＳ 明朝" w:hAnsi="ＭＳ 明朝" w:hint="eastAsia"/>
          <w:sz w:val="28"/>
          <w:szCs w:val="28"/>
        </w:rPr>
        <w:t>こうした対策を求</w:t>
      </w:r>
      <w:r w:rsidR="0023177E" w:rsidRPr="00CB3DEC">
        <w:rPr>
          <w:rFonts w:ascii="ＭＳ 明朝" w:hAnsi="ＭＳ 明朝" w:hint="eastAsia"/>
          <w:sz w:val="28"/>
          <w:szCs w:val="28"/>
        </w:rPr>
        <w:t>めたい</w:t>
      </w:r>
      <w:r w:rsidR="0089439E" w:rsidRPr="00CB3DEC">
        <w:rPr>
          <w:rFonts w:ascii="ＭＳ 明朝" w:hAnsi="ＭＳ 明朝" w:hint="eastAsia"/>
          <w:sz w:val="28"/>
          <w:szCs w:val="28"/>
        </w:rPr>
        <w:t>と思います。</w:t>
      </w:r>
    </w:p>
    <w:p w14:paraId="01E7BB1F" w14:textId="77777777" w:rsidR="00402934" w:rsidRPr="00CB3DEC" w:rsidRDefault="00402934">
      <w:pPr>
        <w:spacing w:line="400" w:lineRule="exact"/>
        <w:rPr>
          <w:rFonts w:ascii="ＭＳ 明朝" w:hAnsi="ＭＳ 明朝"/>
          <w:sz w:val="28"/>
          <w:szCs w:val="28"/>
          <w:u w:val="single"/>
        </w:rPr>
      </w:pPr>
    </w:p>
    <w:p w14:paraId="32024292" w14:textId="75BFC324" w:rsidR="00402934" w:rsidRPr="00CB3DEC" w:rsidRDefault="00521535">
      <w:pPr>
        <w:spacing w:line="400" w:lineRule="exact"/>
        <w:rPr>
          <w:rFonts w:ascii="ＭＳ 明朝" w:hAnsi="ＭＳ 明朝"/>
          <w:sz w:val="28"/>
          <w:szCs w:val="28"/>
        </w:rPr>
      </w:pPr>
      <w:r w:rsidRPr="00CB3DEC">
        <w:rPr>
          <w:rFonts w:ascii="ＭＳ 明朝" w:hAnsi="ＭＳ 明朝" w:hint="eastAsia"/>
          <w:sz w:val="28"/>
          <w:szCs w:val="28"/>
        </w:rPr>
        <w:t xml:space="preserve">　県が２００２年に策定した夏井川水系河川整備計画が進んでいれば、災害を免れたのではないかと</w:t>
      </w:r>
      <w:r w:rsidR="0089439E" w:rsidRPr="00CB3DEC">
        <w:rPr>
          <w:rFonts w:ascii="ＭＳ 明朝" w:hAnsi="ＭＳ 明朝" w:hint="eastAsia"/>
          <w:sz w:val="28"/>
          <w:szCs w:val="28"/>
        </w:rPr>
        <w:t>、住民の声です</w:t>
      </w:r>
      <w:r w:rsidRPr="00CB3DEC">
        <w:rPr>
          <w:rFonts w:ascii="ＭＳ 明朝" w:hAnsi="ＭＳ 明朝" w:hint="eastAsia"/>
          <w:sz w:val="28"/>
          <w:szCs w:val="28"/>
        </w:rPr>
        <w:t>。</w:t>
      </w:r>
    </w:p>
    <w:p w14:paraId="1BC09843" w14:textId="77777777" w:rsidR="00402934" w:rsidRPr="00CB3DEC" w:rsidRDefault="00521535">
      <w:pPr>
        <w:spacing w:line="400" w:lineRule="exact"/>
        <w:rPr>
          <w:rFonts w:ascii="ＭＳ 明朝" w:hAnsi="ＭＳ 明朝"/>
          <w:sz w:val="28"/>
          <w:szCs w:val="28"/>
          <w:u w:val="single"/>
        </w:rPr>
      </w:pPr>
      <w:r w:rsidRPr="00CB3DEC">
        <w:rPr>
          <w:rFonts w:ascii="ＭＳ 明朝" w:hAnsi="ＭＳ 明朝" w:hint="eastAsia"/>
          <w:sz w:val="28"/>
          <w:szCs w:val="28"/>
        </w:rPr>
        <w:t xml:space="preserve">②　</w:t>
      </w:r>
      <w:r w:rsidRPr="00CB3DEC">
        <w:rPr>
          <w:rFonts w:ascii="ＭＳ 明朝" w:hAnsi="ＭＳ 明朝" w:hint="eastAsia"/>
          <w:sz w:val="28"/>
          <w:szCs w:val="28"/>
          <w:u w:val="single"/>
        </w:rPr>
        <w:t>夏井川の整備が河川整備計画通りに進んでいないと思うが、県の考えを尋ねます。</w:t>
      </w:r>
    </w:p>
    <w:p w14:paraId="469DF5D1" w14:textId="77777777" w:rsidR="00402934" w:rsidRPr="00CB3DEC" w:rsidRDefault="00402934">
      <w:pPr>
        <w:spacing w:line="400" w:lineRule="exact"/>
        <w:rPr>
          <w:rFonts w:ascii="ＭＳ 明朝" w:hAnsi="ＭＳ 明朝"/>
          <w:sz w:val="28"/>
          <w:szCs w:val="28"/>
        </w:rPr>
      </w:pPr>
    </w:p>
    <w:p w14:paraId="34EC2499" w14:textId="4F06D27D" w:rsidR="00402934" w:rsidRPr="00C00182" w:rsidRDefault="00521535">
      <w:pPr>
        <w:spacing w:line="400" w:lineRule="exact"/>
        <w:rPr>
          <w:rFonts w:ascii="ＭＳ 明朝" w:hAnsi="ＭＳ 明朝"/>
          <w:sz w:val="28"/>
          <w:szCs w:val="28"/>
        </w:rPr>
      </w:pPr>
      <w:r w:rsidRPr="00C00182">
        <w:rPr>
          <w:rFonts w:ascii="ＭＳ 明朝" w:hAnsi="ＭＳ 明朝" w:hint="eastAsia"/>
          <w:sz w:val="28"/>
          <w:szCs w:val="28"/>
        </w:rPr>
        <w:t xml:space="preserve">　</w:t>
      </w:r>
      <w:r w:rsidR="007A27BC" w:rsidRPr="00C00182">
        <w:rPr>
          <w:rFonts w:ascii="ＭＳ 明朝" w:hAnsi="ＭＳ 明朝" w:hint="eastAsia"/>
          <w:sz w:val="28"/>
          <w:szCs w:val="28"/>
        </w:rPr>
        <w:t>同時に、</w:t>
      </w:r>
      <w:r w:rsidRPr="00C00182">
        <w:rPr>
          <w:rFonts w:ascii="ＭＳ 明朝" w:hAnsi="ＭＳ 明朝" w:hint="eastAsia"/>
          <w:sz w:val="28"/>
          <w:szCs w:val="28"/>
        </w:rPr>
        <w:t>この豪雨は、夏井川河川整備計画の想定を超えた災害であることは間違いありません。</w:t>
      </w:r>
    </w:p>
    <w:p w14:paraId="6244DAF8" w14:textId="77777777" w:rsidR="00402934" w:rsidRPr="00C00182" w:rsidRDefault="00521535">
      <w:pPr>
        <w:spacing w:line="400" w:lineRule="exact"/>
        <w:rPr>
          <w:rFonts w:ascii="ＭＳ 明朝" w:hAnsi="ＭＳ 明朝"/>
          <w:sz w:val="28"/>
          <w:szCs w:val="28"/>
        </w:rPr>
      </w:pPr>
      <w:r w:rsidRPr="00C00182">
        <w:rPr>
          <w:rFonts w:ascii="ＭＳ 明朝" w:hAnsi="ＭＳ 明朝" w:hint="eastAsia"/>
          <w:sz w:val="28"/>
          <w:szCs w:val="28"/>
        </w:rPr>
        <w:t xml:space="preserve">③　</w:t>
      </w:r>
      <w:r w:rsidRPr="00C00182">
        <w:rPr>
          <w:rFonts w:ascii="ＭＳ 明朝" w:hAnsi="ＭＳ 明朝" w:hint="eastAsia"/>
          <w:sz w:val="28"/>
          <w:szCs w:val="28"/>
          <w:u w:val="single"/>
        </w:rPr>
        <w:t>令和元年東日本台風による被害を踏まえ、夏井川水系河川整備計画の見直しが必要と思うが、県の考えを尋ねたい。</w:t>
      </w:r>
    </w:p>
    <w:p w14:paraId="069150B0" w14:textId="77777777" w:rsidR="00402934" w:rsidRPr="00C00182" w:rsidRDefault="00402934">
      <w:pPr>
        <w:spacing w:line="400" w:lineRule="exact"/>
        <w:rPr>
          <w:rFonts w:ascii="ＭＳ 明朝" w:hAnsi="ＭＳ 明朝"/>
          <w:sz w:val="28"/>
          <w:szCs w:val="28"/>
        </w:rPr>
      </w:pPr>
    </w:p>
    <w:p w14:paraId="0FD11554" w14:textId="77777777" w:rsidR="00402934" w:rsidRPr="00C00182" w:rsidRDefault="00521535">
      <w:pPr>
        <w:spacing w:line="400" w:lineRule="exact"/>
        <w:rPr>
          <w:rFonts w:ascii="ＭＳ 明朝" w:hAnsi="ＭＳ 明朝"/>
          <w:sz w:val="28"/>
          <w:szCs w:val="28"/>
          <w:u w:val="single"/>
        </w:rPr>
      </w:pPr>
      <w:r w:rsidRPr="00C00182">
        <w:rPr>
          <w:rFonts w:ascii="ＭＳ 明朝" w:hAnsi="ＭＳ 明朝" w:hint="eastAsia"/>
          <w:sz w:val="28"/>
          <w:szCs w:val="28"/>
        </w:rPr>
        <w:t xml:space="preserve">　いま、多くの河川で土砂の掘削や樹木の伐採が必要です。これは日常的な河川の維持管理予算の増額以外にありません。</w:t>
      </w:r>
    </w:p>
    <w:p w14:paraId="632C037E" w14:textId="77777777" w:rsidR="00402934" w:rsidRPr="00C00182" w:rsidRDefault="00521535">
      <w:pPr>
        <w:spacing w:line="400" w:lineRule="exact"/>
        <w:rPr>
          <w:rFonts w:ascii="ＭＳ 明朝" w:hAnsi="ＭＳ 明朝"/>
          <w:sz w:val="28"/>
          <w:szCs w:val="28"/>
        </w:rPr>
      </w:pPr>
      <w:r w:rsidRPr="00C00182">
        <w:rPr>
          <w:rFonts w:ascii="ＭＳ 明朝" w:hAnsi="ＭＳ 明朝" w:hint="eastAsia"/>
          <w:sz w:val="28"/>
          <w:szCs w:val="28"/>
        </w:rPr>
        <w:t xml:space="preserve">④　</w:t>
      </w:r>
      <w:r w:rsidRPr="00C00182">
        <w:rPr>
          <w:rFonts w:ascii="ＭＳ 明朝" w:hAnsi="ＭＳ 明朝" w:hint="eastAsia"/>
          <w:sz w:val="28"/>
          <w:szCs w:val="28"/>
          <w:u w:val="single"/>
        </w:rPr>
        <w:t>県管理河川の維持管理に関する予算を増やすべきと思うが、県の考えを尋ねたい。</w:t>
      </w:r>
    </w:p>
    <w:sectPr w:rsidR="00402934" w:rsidRPr="00C00182">
      <w:footerReference w:type="default" r:id="rId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A8090" w14:textId="77777777" w:rsidR="00ED0987" w:rsidRDefault="00521535">
      <w:r>
        <w:separator/>
      </w:r>
    </w:p>
  </w:endnote>
  <w:endnote w:type="continuationSeparator" w:id="0">
    <w:p w14:paraId="1814B819" w14:textId="77777777" w:rsidR="00ED0987" w:rsidRDefault="0052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31228" w14:textId="77777777" w:rsidR="00402934" w:rsidRDefault="00CB3DEC">
    <w:pPr>
      <w:pStyle w:val="a3"/>
      <w:jc w:val="center"/>
    </w:pPr>
    <w:r>
      <w:pict w14:anchorId="41553A42">
        <v:shapetype id="_x0000_t202" coordsize="21600,21600" o:spt="202" path="m,l,21600r21600,l21600,xe">
          <v:stroke joinstyle="miter"/>
          <v:path gradientshapeok="t" o:connecttype="rect"/>
        </v:shapetype>
        <v:shape id="テキストボックス1" o:spid="_x0000_s2049" type="#_x0000_t202" style="position:absolute;left:0;text-align:left;margin-left:0;margin-top:0;width:2in;height:2in;z-index:251658240;mso-wrap-style:none;mso-position-horizontal:center;mso-position-horizontal-relative:margin" o:preferrelative="t" filled="f" stroked="f">
          <v:textbox style="mso-fit-shape-to-text:t" inset="0,0,0,0">
            <w:txbxContent>
              <w:p w14:paraId="7DA8D043" w14:textId="77777777" w:rsidR="00402934" w:rsidRDefault="00521535">
                <w:pPr>
                  <w:pStyle w:val="a3"/>
                  <w:jc w:val="center"/>
                </w:pPr>
                <w:r>
                  <w:fldChar w:fldCharType="begin"/>
                </w:r>
                <w:r>
                  <w:instrText>PAGE   \* MERGEFORMAT</w:instrText>
                </w:r>
                <w:r>
                  <w:fldChar w:fldCharType="separate"/>
                </w:r>
                <w:r>
                  <w:rPr>
                    <w:lang w:val="ja-JP"/>
                  </w:rPr>
                  <w:t>2</w:t>
                </w:r>
                <w:r>
                  <w:fldChar w:fldCharType="end"/>
                </w:r>
              </w:p>
            </w:txbxContent>
          </v:textbox>
          <w10:wrap anchorx="margin"/>
        </v:shape>
      </w:pict>
    </w:r>
  </w:p>
  <w:p w14:paraId="651C7819" w14:textId="77777777" w:rsidR="00402934" w:rsidRDefault="0040293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ED9A8" w14:textId="77777777" w:rsidR="00ED0987" w:rsidRDefault="00521535">
      <w:r>
        <w:separator/>
      </w:r>
    </w:p>
  </w:footnote>
  <w:footnote w:type="continuationSeparator" w:id="0">
    <w:p w14:paraId="6373B4DD" w14:textId="77777777" w:rsidR="00ED0987" w:rsidRDefault="00521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7B8BDD"/>
    <w:multiLevelType w:val="singleLevel"/>
    <w:tmpl w:val="5F7B8BDD"/>
    <w:lvl w:ilvl="0">
      <w:start w:val="1"/>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02934"/>
    <w:rsid w:val="0023177E"/>
    <w:rsid w:val="00402934"/>
    <w:rsid w:val="004A11D9"/>
    <w:rsid w:val="00521535"/>
    <w:rsid w:val="007A27BC"/>
    <w:rsid w:val="0089439E"/>
    <w:rsid w:val="00BD7617"/>
    <w:rsid w:val="00C00182"/>
    <w:rsid w:val="00CB3DEC"/>
    <w:rsid w:val="00ED0987"/>
    <w:rsid w:val="00FC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45281B8A"/>
  <w15:docId w15:val="{7E7E60E7-B3E6-47A8-8F68-46B5927D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游明朝" w:hAnsi="游明朝"/>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paragraph" w:customStyle="1" w:styleId="CharChar">
    <w:name w:val="吹き出し Char Char"/>
    <w:basedOn w:val="a"/>
    <w:link w:val="2"/>
    <w:rPr>
      <w:rFonts w:ascii="Cambria" w:eastAsia="ＭＳ Ｐゴシック" w:hAnsi="Cambria"/>
      <w:sz w:val="18"/>
      <w:szCs w:val="18"/>
    </w:rPr>
  </w:style>
  <w:style w:type="character" w:customStyle="1" w:styleId="a6">
    <w:name w:val="ヘッダー (文字)"/>
    <w:basedOn w:val="a0"/>
    <w:link w:val="a5"/>
    <w:semiHidden/>
  </w:style>
  <w:style w:type="character" w:customStyle="1" w:styleId="a4">
    <w:name w:val="フッター (文字)"/>
    <w:basedOn w:val="a0"/>
    <w:link w:val="a3"/>
    <w:semiHidden/>
  </w:style>
  <w:style w:type="character" w:customStyle="1" w:styleId="a7">
    <w:name w:val="吹き出し (文字)"/>
    <w:basedOn w:val="a0"/>
    <w:rPr>
      <w:rFonts w:ascii="Cambria" w:eastAsia="ＭＳ Ｐゴシック" w:hAnsi="Cambria"/>
      <w:kern w:val="2"/>
      <w:sz w:val="18"/>
      <w:szCs w:val="18"/>
      <w:lang w:eastAsia="ja-JP"/>
    </w:rPr>
  </w:style>
  <w:style w:type="character" w:customStyle="1" w:styleId="1">
    <w:name w:val="吹き出し (文字)1"/>
    <w:basedOn w:val="a0"/>
    <w:semiHidden/>
    <w:rPr>
      <w:rFonts w:ascii="Cambria" w:eastAsia="ＭＳ Ｐゴシック" w:hAnsi="Cambria"/>
      <w:kern w:val="2"/>
      <w:sz w:val="18"/>
      <w:szCs w:val="18"/>
      <w:lang w:eastAsia="ja-JP"/>
    </w:rPr>
  </w:style>
  <w:style w:type="character" w:customStyle="1" w:styleId="2">
    <w:name w:val="吹き出し (文字)2"/>
    <w:basedOn w:val="a0"/>
    <w:link w:val="CharChar"/>
    <w:semiHidden/>
    <w:rPr>
      <w:rFonts w:ascii="Cambria" w:eastAsia="ＭＳ Ｐゴシック" w:hAnsi="Cambria"/>
      <w:kern w:val="2"/>
      <w:sz w:val="18"/>
      <w:szCs w:val="18"/>
      <w:lang w:eastAsia="ja-JP"/>
    </w:rPr>
  </w:style>
  <w:style w:type="paragraph" w:styleId="a8">
    <w:name w:val="Balloon Text"/>
    <w:basedOn w:val="a"/>
    <w:link w:val="3"/>
    <w:uiPriority w:val="99"/>
    <w:semiHidden/>
    <w:unhideWhenUsed/>
    <w:rsid w:val="00BD7617"/>
    <w:rPr>
      <w:rFonts w:asciiTheme="majorHAnsi" w:eastAsiaTheme="majorEastAsia" w:hAnsiTheme="majorHAnsi" w:cstheme="majorBidi"/>
      <w:sz w:val="18"/>
      <w:szCs w:val="18"/>
    </w:rPr>
  </w:style>
  <w:style w:type="character" w:customStyle="1" w:styleId="3">
    <w:name w:val="吹き出し (文字)3"/>
    <w:basedOn w:val="a0"/>
    <w:link w:val="a8"/>
    <w:uiPriority w:val="99"/>
    <w:semiHidden/>
    <w:rsid w:val="00BD7617"/>
    <w:rPr>
      <w:rFonts w:asciiTheme="majorHAnsi" w:eastAsiaTheme="majorEastAsia" w:hAnsiTheme="majorHAnsi" w:cstheme="majorBidi"/>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729</Words>
  <Characters>4159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総括審査　質問項目　　　　　　　　　　　　　　　2020年9月23日（水）　吉田英策</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総括審査　質問項目　　　　　　　　　　　　　　　2020年9月23日（水）　吉田英策</dc:title>
  <dc:creator>eisaku</dc:creator>
  <cp:lastModifiedBy>eisaku</cp:lastModifiedBy>
  <cp:revision>7</cp:revision>
  <cp:lastPrinted>2020-10-06T00:55:00Z</cp:lastPrinted>
  <dcterms:created xsi:type="dcterms:W3CDTF">2020-10-03T14:40:00Z</dcterms:created>
  <dcterms:modified xsi:type="dcterms:W3CDTF">2020-10-06T03:19:00Z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1041-9.1.0.4266</vt:lpwstr>
  </property>
</Properties>
</file>