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F590" w14:textId="67EFB6B4" w:rsidR="00DF0CCE" w:rsidRDefault="00DF0CCE" w:rsidP="00203307">
      <w:r>
        <w:rPr>
          <w:rFonts w:hint="eastAsia"/>
        </w:rPr>
        <w:t>討論</w:t>
      </w:r>
    </w:p>
    <w:p w14:paraId="43B7B079" w14:textId="3B537D6D" w:rsidR="00DF0CCE" w:rsidRDefault="00DF0CCE" w:rsidP="00203307">
      <w:pPr>
        <w:jc w:val="right"/>
      </w:pPr>
      <w:r>
        <w:rPr>
          <w:rFonts w:hint="eastAsia"/>
        </w:rPr>
        <w:t>2023122</w:t>
      </w:r>
      <w:r w:rsidR="004B4576">
        <w:rPr>
          <w:rFonts w:hint="eastAsia"/>
        </w:rPr>
        <w:t>6</w:t>
      </w:r>
      <w:r>
        <w:rPr>
          <w:rFonts w:hint="eastAsia"/>
        </w:rPr>
        <w:t xml:space="preserve">　大橋沙織</w:t>
      </w:r>
    </w:p>
    <w:p w14:paraId="21D2C982" w14:textId="77777777" w:rsidR="00DF0CCE" w:rsidRDefault="00DF0CCE" w:rsidP="00203307"/>
    <w:p w14:paraId="34F63893" w14:textId="1C1D0EF0" w:rsidR="00D26EE5" w:rsidRDefault="00D26EE5" w:rsidP="00203307">
      <w:r>
        <w:rPr>
          <w:rFonts w:hint="eastAsia"/>
        </w:rPr>
        <w:t xml:space="preserve">　日本共産党の大橋沙織です。県議団を代表して討論を行います。</w:t>
      </w:r>
    </w:p>
    <w:p w14:paraId="64E52CF4" w14:textId="2CAE45C7" w:rsidR="00D26EE5" w:rsidRDefault="00D26EE5" w:rsidP="00203307">
      <w:r>
        <w:rPr>
          <w:rFonts w:hint="eastAsia"/>
        </w:rPr>
        <w:t xml:space="preserve">　まず、知事提出議案第</w:t>
      </w:r>
      <w:r>
        <w:t>9号、議案第59号、議案第83号から85号、議案第95号、議案第97号及び議案第105号について、反対の立場で意見を述べます。</w:t>
      </w:r>
    </w:p>
    <w:p w14:paraId="46FA6668" w14:textId="77777777" w:rsidR="00D26EE5" w:rsidRDefault="00D26EE5" w:rsidP="00203307"/>
    <w:p w14:paraId="0F376E7D" w14:textId="77777777" w:rsidR="00D26EE5" w:rsidRDefault="00D26EE5" w:rsidP="00203307">
      <w:r>
        <w:rPr>
          <w:rFonts w:hint="eastAsia"/>
        </w:rPr>
        <w:t xml:space="preserve">　知事提出議案第</w:t>
      </w:r>
      <w:r>
        <w:t>9号　液化石油ガスの保安の確保及び取引の適正化に関する法律関係手数料条例の一部改正についてです。</w:t>
      </w:r>
    </w:p>
    <w:p w14:paraId="6964F458" w14:textId="63EA802B" w:rsidR="00A94525" w:rsidRDefault="00D26EE5" w:rsidP="00203307">
      <w:r>
        <w:rPr>
          <w:rFonts w:hint="eastAsia"/>
        </w:rPr>
        <w:t xml:space="preserve">　この条例の根拠となる高圧ガス保安法</w:t>
      </w:r>
      <w:r w:rsidR="00FB6B7F">
        <w:rPr>
          <w:rFonts w:hint="eastAsia"/>
        </w:rPr>
        <w:t>改定により</w:t>
      </w:r>
      <w:r>
        <w:rPr>
          <w:rFonts w:hint="eastAsia"/>
        </w:rPr>
        <w:t>、石油コンビナートなど化学工場の保安点検の規制を緩和し、</w:t>
      </w:r>
      <w:r w:rsidR="00203307">
        <w:rPr>
          <w:rFonts w:hint="eastAsia"/>
        </w:rPr>
        <w:t>自社の点検を自社で行うことを認めるも</w:t>
      </w:r>
      <w:r w:rsidR="00466A30">
        <w:rPr>
          <w:rFonts w:hint="eastAsia"/>
        </w:rPr>
        <w:t>のへと規制緩和されました。</w:t>
      </w:r>
      <w:r w:rsidR="00203307">
        <w:rPr>
          <w:rFonts w:hint="eastAsia"/>
        </w:rPr>
        <w:t>この間、ダイハツの不正が大問題とな</w:t>
      </w:r>
      <w:r w:rsidR="00AF2CEC">
        <w:rPr>
          <w:rFonts w:hint="eastAsia"/>
        </w:rPr>
        <w:t>るなど</w:t>
      </w:r>
      <w:r w:rsidR="00256806">
        <w:rPr>
          <w:rFonts w:hint="eastAsia"/>
        </w:rPr>
        <w:t>様々な企業が</w:t>
      </w:r>
      <w:r w:rsidR="00203307">
        <w:rPr>
          <w:rFonts w:hint="eastAsia"/>
        </w:rPr>
        <w:t>モラルハザードの事態にあるもとで、</w:t>
      </w:r>
      <w:r>
        <w:rPr>
          <w:rFonts w:hint="eastAsia"/>
        </w:rPr>
        <w:t>より一層事業者任せを進め</w:t>
      </w:r>
      <w:r w:rsidR="00C27EE2">
        <w:rPr>
          <w:rFonts w:hint="eastAsia"/>
        </w:rPr>
        <w:t>る</w:t>
      </w:r>
      <w:r w:rsidR="00CB0BAA">
        <w:rPr>
          <w:rFonts w:hint="eastAsia"/>
        </w:rPr>
        <w:t>こと</w:t>
      </w:r>
      <w:r w:rsidR="00C27EE2">
        <w:rPr>
          <w:rFonts w:hint="eastAsia"/>
        </w:rPr>
        <w:t>は</w:t>
      </w:r>
      <w:r w:rsidR="00A94525">
        <w:rPr>
          <w:rFonts w:hint="eastAsia"/>
        </w:rPr>
        <w:t>人命軽視</w:t>
      </w:r>
      <w:r w:rsidR="00117C2F">
        <w:rPr>
          <w:rFonts w:hint="eastAsia"/>
        </w:rPr>
        <w:t>につながる</w:t>
      </w:r>
      <w:r w:rsidR="00C47898">
        <w:rPr>
          <w:rFonts w:hint="eastAsia"/>
        </w:rPr>
        <w:t>と言わざるを得ません。労働者の命や地域住民の安全に重大な危険を及ぼしかね</w:t>
      </w:r>
      <w:r w:rsidR="00C27EE2">
        <w:rPr>
          <w:rFonts w:hint="eastAsia"/>
        </w:rPr>
        <w:t>ない</w:t>
      </w:r>
      <w:r w:rsidR="00062B46">
        <w:rPr>
          <w:rFonts w:hint="eastAsia"/>
        </w:rPr>
        <w:t>一層の</w:t>
      </w:r>
      <w:r w:rsidR="00C47898">
        <w:rPr>
          <w:rFonts w:hint="eastAsia"/>
        </w:rPr>
        <w:t>規制緩和は許されません。</w:t>
      </w:r>
    </w:p>
    <w:p w14:paraId="5C96688E" w14:textId="338E853A" w:rsidR="00D26EE5" w:rsidRDefault="00D26EE5" w:rsidP="00A94525">
      <w:pPr>
        <w:ind w:firstLineChars="100" w:firstLine="210"/>
      </w:pPr>
      <w:r>
        <w:rPr>
          <w:rFonts w:hint="eastAsia"/>
        </w:rPr>
        <w:t>昨年度、法改定の際の国会審議では、立法事実の前提となった法令違反の根拠データや政府答弁に誤りがあり、審議が一ヶ月近く中断する大問題となりました。事業者任せの産業保安の在り方そのものを根本から見直すことが必要です。</w:t>
      </w:r>
    </w:p>
    <w:p w14:paraId="113603CE" w14:textId="77777777" w:rsidR="00D26EE5" w:rsidRDefault="00D26EE5" w:rsidP="00203307"/>
    <w:p w14:paraId="02D1E3C4" w14:textId="23A25582" w:rsidR="002C46A0" w:rsidRDefault="00D26EE5" w:rsidP="00203307">
      <w:r>
        <w:rPr>
          <w:rFonts w:hint="eastAsia"/>
        </w:rPr>
        <w:t xml:space="preserve">　次に議案第</w:t>
      </w:r>
      <w:r>
        <w:t>59号　工事請負契約についてです。これは復興祈念公園と伝承館の往来のための歩道橋</w:t>
      </w:r>
      <w:r w:rsidR="002C46A0">
        <w:rPr>
          <w:rFonts w:hint="eastAsia"/>
        </w:rPr>
        <w:t>の上部工</w:t>
      </w:r>
      <w:r>
        <w:t>に9億7千万円以上をかけて建設しようとするものです。</w:t>
      </w:r>
      <w:r w:rsidR="00CB1AA6">
        <w:rPr>
          <w:rFonts w:hint="eastAsia"/>
        </w:rPr>
        <w:t>この歩道橋を建設せずとも</w:t>
      </w:r>
      <w:r w:rsidR="003019C4">
        <w:rPr>
          <w:rFonts w:hint="eastAsia"/>
        </w:rPr>
        <w:t>すでに橋はあり、どうしても不可欠のものとは言えません。</w:t>
      </w:r>
      <w:r w:rsidR="00D07F44">
        <w:rPr>
          <w:rFonts w:hint="eastAsia"/>
        </w:rPr>
        <w:t>この</w:t>
      </w:r>
      <w:r w:rsidR="00126A79">
        <w:rPr>
          <w:rFonts w:hint="eastAsia"/>
        </w:rPr>
        <w:t>歩道橋の建設費だけで約13億円</w:t>
      </w:r>
      <w:r w:rsidR="006D2E4C">
        <w:rPr>
          <w:rFonts w:hint="eastAsia"/>
        </w:rPr>
        <w:t>がつぎ込まれる見込みですが、</w:t>
      </w:r>
      <w:r w:rsidR="00126A79">
        <w:rPr>
          <w:rFonts w:hint="eastAsia"/>
        </w:rPr>
        <w:t>今後の維持管理費も考えれば</w:t>
      </w:r>
      <w:r w:rsidR="006D2E4C">
        <w:rPr>
          <w:rFonts w:hint="eastAsia"/>
        </w:rPr>
        <w:t>大きな負担となることは避け</w:t>
      </w:r>
      <w:r w:rsidR="00953315">
        <w:rPr>
          <w:rFonts w:hint="eastAsia"/>
        </w:rPr>
        <w:t>られません。</w:t>
      </w:r>
    </w:p>
    <w:p w14:paraId="603C9EBF" w14:textId="37A4911E" w:rsidR="00D26EE5" w:rsidRDefault="00D26EE5" w:rsidP="002C46A0">
      <w:pPr>
        <w:ind w:firstLineChars="100" w:firstLine="210"/>
      </w:pPr>
      <w:r>
        <w:t>そもそも復興祈念公園の事業費は、当初計画44億円だったものを85億円に倍増し、国と県の事業費は総額135億円と、建設費が2倍にも増額されてきました。その上、復興祈念公園の県管理区域の維持管理費負担がどこま</w:t>
      </w:r>
      <w:r w:rsidR="000B33D9">
        <w:rPr>
          <w:rFonts w:hint="eastAsia"/>
        </w:rPr>
        <w:t>で</w:t>
      </w:r>
      <w:r>
        <w:t>膨れ上がるのかすら示されていません。巨額の税金を</w:t>
      </w:r>
      <w:r w:rsidR="00204C37">
        <w:rPr>
          <w:rFonts w:hint="eastAsia"/>
        </w:rPr>
        <w:t>つぎ込む</w:t>
      </w:r>
      <w:r>
        <w:t>ことだけが復興ではありません。復興</w:t>
      </w:r>
      <w:r w:rsidR="009C4CA1">
        <w:rPr>
          <w:rFonts w:hint="eastAsia"/>
        </w:rPr>
        <w:t>祈念</w:t>
      </w:r>
      <w:r>
        <w:t>公園のあり方も含め、被災者・</w:t>
      </w:r>
      <w:r w:rsidR="00675DC1">
        <w:rPr>
          <w:rFonts w:hint="eastAsia"/>
        </w:rPr>
        <w:t>県民の復興を優先</w:t>
      </w:r>
      <w:r>
        <w:t>すべきで</w:t>
      </w:r>
      <w:r>
        <w:rPr>
          <w:rFonts w:hint="eastAsia"/>
        </w:rPr>
        <w:t>す。</w:t>
      </w:r>
    </w:p>
    <w:p w14:paraId="10A2E5F9" w14:textId="77777777" w:rsidR="00D26EE5" w:rsidRDefault="00D26EE5" w:rsidP="00203307"/>
    <w:p w14:paraId="545D3A1A" w14:textId="77777777" w:rsidR="00D26EE5" w:rsidRDefault="00D26EE5" w:rsidP="00203307">
      <w:r>
        <w:rPr>
          <w:rFonts w:hint="eastAsia"/>
        </w:rPr>
        <w:t xml:space="preserve">　次に、議案第</w:t>
      </w:r>
      <w:r>
        <w:t>83号から85号　訴えの提起についてです。</w:t>
      </w:r>
    </w:p>
    <w:p w14:paraId="70660293" w14:textId="77777777" w:rsidR="0009760A" w:rsidRDefault="00D26EE5" w:rsidP="00203307">
      <w:r>
        <w:rPr>
          <w:rFonts w:hint="eastAsia"/>
        </w:rPr>
        <w:t xml:space="preserve">　これは、避難指示区域外から国家公務員宿舎への避難者</w:t>
      </w:r>
      <w:r>
        <w:t>3世帯に対し、2倍家賃を含む使用料の支払いを求め、民事調停の対応をとらずに即提訴するものです。来年3月で原発事故から13年となりますが、県の発表だけでも</w:t>
      </w:r>
      <w:r w:rsidR="008649E3">
        <w:rPr>
          <w:rFonts w:hint="eastAsia"/>
        </w:rPr>
        <w:t>２万６千</w:t>
      </w:r>
      <w:r>
        <w:t>人以上が県内外に避難を続けています。</w:t>
      </w:r>
    </w:p>
    <w:p w14:paraId="178ADD93" w14:textId="43F814D5" w:rsidR="00D26EE5" w:rsidRDefault="00D26EE5" w:rsidP="0009760A">
      <w:pPr>
        <w:ind w:firstLineChars="100" w:firstLine="210"/>
      </w:pPr>
      <w:r>
        <w:t>福島大学川崎教授</w:t>
      </w:r>
      <w:r w:rsidR="005A1278">
        <w:rPr>
          <w:rFonts w:hint="eastAsia"/>
        </w:rPr>
        <w:t>が行った避難者数に関する</w:t>
      </w:r>
      <w:r>
        <w:t>調査では、</w:t>
      </w:r>
      <w:r w:rsidR="009238B6">
        <w:rPr>
          <w:rFonts w:hint="eastAsia"/>
        </w:rPr>
        <w:t>避難元自治体が避難者と認定</w:t>
      </w:r>
      <w:r w:rsidR="00B360E5">
        <w:rPr>
          <w:rFonts w:hint="eastAsia"/>
        </w:rPr>
        <w:t>する</w:t>
      </w:r>
      <w:r w:rsidR="007C28A1">
        <w:rPr>
          <w:rFonts w:hint="eastAsia"/>
        </w:rPr>
        <w:t>「</w:t>
      </w:r>
      <w:r>
        <w:t>特定住所移転者</w:t>
      </w:r>
      <w:r w:rsidR="007C28A1">
        <w:rPr>
          <w:rFonts w:hint="eastAsia"/>
        </w:rPr>
        <w:t>」</w:t>
      </w:r>
      <w:r>
        <w:t>を含めた避難者数は</w:t>
      </w:r>
      <w:r w:rsidR="00B27DA5">
        <w:rPr>
          <w:rFonts w:hint="eastAsia"/>
        </w:rPr>
        <w:t>今年４月時点で</w:t>
      </w:r>
      <w:r w:rsidR="00AB3E64">
        <w:rPr>
          <w:rFonts w:hint="eastAsia"/>
        </w:rPr>
        <w:t>６万</w:t>
      </w:r>
      <w:r>
        <w:t>6537人であり、県発表の</w:t>
      </w:r>
      <w:r w:rsidR="00A11655">
        <w:rPr>
          <w:rFonts w:hint="eastAsia"/>
        </w:rPr>
        <w:t>2.5</w:t>
      </w:r>
      <w:r>
        <w:t>倍にのぼります。事故発生から多くの時間が経過し、課題は複雑化していますが、県の集計</w:t>
      </w:r>
      <w:r>
        <w:lastRenderedPageBreak/>
        <w:t>方法ではその課題が見えにくくなり、課題の過小評価につながるものと指摘せざるを得ません</w:t>
      </w:r>
      <w:r>
        <w:rPr>
          <w:rFonts w:hint="eastAsia"/>
        </w:rPr>
        <w:t>。</w:t>
      </w:r>
    </w:p>
    <w:p w14:paraId="31B05364" w14:textId="6EFFF047" w:rsidR="00681D1E" w:rsidRDefault="00D26EE5" w:rsidP="00203307">
      <w:r>
        <w:rPr>
          <w:rFonts w:hint="eastAsia"/>
        </w:rPr>
        <w:t xml:space="preserve">　これまで県は国家公務員宿舎への避難者に対し、当事者の同意なく親族に連絡をとり、退去と家賃未払い分の支払いを求めるなど、入居者を精神的にも追い詰める対応をとり、裁判への提訴を繰り返しています。</w:t>
      </w:r>
      <w:r w:rsidR="00D54B3A">
        <w:rPr>
          <w:rFonts w:hint="eastAsia"/>
        </w:rPr>
        <w:t>２年間のセーフティネット契約終了後、</w:t>
      </w:r>
      <w:r w:rsidR="00681D1E">
        <w:rPr>
          <w:rFonts w:hint="eastAsia"/>
        </w:rPr>
        <w:t>退去しない世帯には</w:t>
      </w:r>
      <w:r w:rsidR="00D54B3A">
        <w:rPr>
          <w:rFonts w:hint="eastAsia"/>
        </w:rPr>
        <w:t>２倍家賃を求め</w:t>
      </w:r>
      <w:r w:rsidR="00681D1E">
        <w:rPr>
          <w:rFonts w:hint="eastAsia"/>
        </w:rPr>
        <w:t>ていますが、</w:t>
      </w:r>
      <w:r w:rsidR="00C27058">
        <w:rPr>
          <w:rFonts w:hint="eastAsia"/>
        </w:rPr>
        <w:t>避難者を受け入れている</w:t>
      </w:r>
      <w:r w:rsidR="00681D1E">
        <w:rPr>
          <w:rFonts w:hint="eastAsia"/>
        </w:rPr>
        <w:t>他県ではこうした請求をしていません。</w:t>
      </w:r>
    </w:p>
    <w:p w14:paraId="05E89A43" w14:textId="0EE8E3CA" w:rsidR="00D26EE5" w:rsidRDefault="00681D1E" w:rsidP="00630DC9">
      <w:pPr>
        <w:ind w:firstLineChars="100" w:firstLine="210"/>
      </w:pPr>
      <w:r>
        <w:rPr>
          <w:rFonts w:hint="eastAsia"/>
        </w:rPr>
        <w:t>原発事故さえなければありえなかった避難であり、被災県である本県が避難者である県民にペナルティを科すやり方は言語道断です。</w:t>
      </w:r>
      <w:r w:rsidR="00D26EE5">
        <w:rPr>
          <w:rFonts w:hint="eastAsia"/>
        </w:rPr>
        <w:t>県総合計画のスローガンである「だれ一人</w:t>
      </w:r>
      <w:r w:rsidR="008620F3">
        <w:rPr>
          <w:rFonts w:hint="eastAsia"/>
        </w:rPr>
        <w:t>取り</w:t>
      </w:r>
      <w:r w:rsidR="00D26EE5">
        <w:rPr>
          <w:rFonts w:hint="eastAsia"/>
        </w:rPr>
        <w:t>残さず支援する」という立場で避難者</w:t>
      </w:r>
      <w:r w:rsidR="004C55DC">
        <w:rPr>
          <w:rFonts w:hint="eastAsia"/>
        </w:rPr>
        <w:t>を</w:t>
      </w:r>
      <w:r w:rsidR="00D26EE5">
        <w:rPr>
          <w:rFonts w:hint="eastAsia"/>
        </w:rPr>
        <w:t>支援</w:t>
      </w:r>
      <w:r w:rsidR="004C55DC">
        <w:rPr>
          <w:rFonts w:hint="eastAsia"/>
        </w:rPr>
        <w:t>す</w:t>
      </w:r>
      <w:r w:rsidR="00D26EE5">
        <w:rPr>
          <w:rFonts w:hint="eastAsia"/>
        </w:rPr>
        <w:t>べきです。</w:t>
      </w:r>
    </w:p>
    <w:p w14:paraId="5A5BEFFE" w14:textId="77777777" w:rsidR="004C55DC" w:rsidRPr="004C55DC" w:rsidRDefault="004C55DC" w:rsidP="00B05082">
      <w:pPr>
        <w:rPr>
          <w:rFonts w:hint="eastAsia"/>
        </w:rPr>
      </w:pPr>
    </w:p>
    <w:p w14:paraId="4772BB48" w14:textId="77777777" w:rsidR="00D26EE5" w:rsidRDefault="00D26EE5" w:rsidP="00203307">
      <w:r>
        <w:rPr>
          <w:rFonts w:hint="eastAsia"/>
        </w:rPr>
        <w:t xml:space="preserve">　議案第</w:t>
      </w:r>
      <w:r>
        <w:t>95号　県議会議員の議員報酬等に関する条例、及び議案第97号　特別職の職員の給与に関する条例についてです。</w:t>
      </w:r>
    </w:p>
    <w:p w14:paraId="721559B5" w14:textId="6C6CEA8C" w:rsidR="00496BEA" w:rsidRDefault="00D26EE5" w:rsidP="00203307">
      <w:r>
        <w:rPr>
          <w:rFonts w:hint="eastAsia"/>
        </w:rPr>
        <w:t xml:space="preserve">　これらの議案は、議員と特別職の期末手当を引き上げるためのものです。地震や台風などの相次ぐ災害、コロナ禍、物価高騰など県民生活は大きな困難を余儀なくされて</w:t>
      </w:r>
      <w:r w:rsidR="00496BEA">
        <w:rPr>
          <w:rFonts w:hint="eastAsia"/>
        </w:rPr>
        <w:t>おり、特に</w:t>
      </w:r>
    </w:p>
    <w:p w14:paraId="178782D0" w14:textId="3E9E40AE" w:rsidR="00D26EE5" w:rsidRDefault="00496BEA" w:rsidP="00203307">
      <w:r>
        <w:rPr>
          <w:rFonts w:hint="eastAsia"/>
        </w:rPr>
        <w:t>中小業者や酪農家は</w:t>
      </w:r>
      <w:r w:rsidR="009A5D7D">
        <w:rPr>
          <w:rFonts w:hint="eastAsia"/>
        </w:rPr>
        <w:t>年を越せない厳しい状況です。</w:t>
      </w:r>
      <w:r w:rsidR="00986C35">
        <w:rPr>
          <w:rFonts w:hint="eastAsia"/>
        </w:rPr>
        <w:t>こうした状況を鑑みれば</w:t>
      </w:r>
      <w:r w:rsidR="00D26EE5">
        <w:rPr>
          <w:rFonts w:hint="eastAsia"/>
        </w:rPr>
        <w:t>議員、特別職の引き上げは行うべきではありません。</w:t>
      </w:r>
    </w:p>
    <w:p w14:paraId="44B22E3E" w14:textId="77777777" w:rsidR="00D26EE5" w:rsidRDefault="00D26EE5" w:rsidP="00203307"/>
    <w:p w14:paraId="02A4E1B6" w14:textId="77777777" w:rsidR="00D26EE5" w:rsidRDefault="00D26EE5" w:rsidP="00203307">
      <w:r>
        <w:rPr>
          <w:rFonts w:hint="eastAsia"/>
        </w:rPr>
        <w:t xml:space="preserve">　議案第</w:t>
      </w:r>
      <w:r>
        <w:t>105号　県の行う建設事業等に対する市町村の負担についてです。</w:t>
      </w:r>
    </w:p>
    <w:p w14:paraId="0A73A6C9" w14:textId="77777777" w:rsidR="00D26EE5" w:rsidRDefault="00D26EE5" w:rsidP="00203307">
      <w:r>
        <w:rPr>
          <w:rFonts w:hint="eastAsia"/>
        </w:rPr>
        <w:t xml:space="preserve">　市町村負担は義務ではなく、道路事業では負担金をなくしています。財政規模を考えれば市町村への負担はやめ、県が全額負担すべきです。</w:t>
      </w:r>
    </w:p>
    <w:p w14:paraId="11D2322F" w14:textId="77777777" w:rsidR="00D26EE5" w:rsidRDefault="00D26EE5" w:rsidP="00203307"/>
    <w:p w14:paraId="47DBF248" w14:textId="2E0ED710" w:rsidR="00D26EE5" w:rsidRDefault="00D26EE5" w:rsidP="00203307">
      <w:r>
        <w:rPr>
          <w:rFonts w:hint="eastAsia"/>
        </w:rPr>
        <w:t xml:space="preserve">　次に議員提出議案及び請願について、賛成を求める立場で意見を述べます。</w:t>
      </w:r>
    </w:p>
    <w:p w14:paraId="5BEA8E1B" w14:textId="77777777" w:rsidR="00D26EE5" w:rsidRDefault="00D26EE5" w:rsidP="00203307">
      <w:r>
        <w:rPr>
          <w:rFonts w:hint="eastAsia"/>
        </w:rPr>
        <w:t xml:space="preserve">　初めに、議員提出議案第</w:t>
      </w:r>
      <w:r>
        <w:t>3号　消費税を5％へ減税し、インボイス制度の廃止を求める意見書についてです。</w:t>
      </w:r>
    </w:p>
    <w:p w14:paraId="505A9127" w14:textId="78F4E248" w:rsidR="00D26EE5" w:rsidRDefault="00D26EE5" w:rsidP="00203307">
      <w:r>
        <w:rPr>
          <w:rFonts w:hint="eastAsia"/>
        </w:rPr>
        <w:t xml:space="preserve">　物価高騰により県民生活はますます苦しくなっています。東京新聞によれば、物価高騰で家計支出は年間</w:t>
      </w:r>
      <w:r>
        <w:t>10万円増えており、その9割を食料品が占めています。消費税減税を求める声は大きく広がっています。</w:t>
      </w:r>
      <w:r w:rsidR="00680070">
        <w:rPr>
          <w:rFonts w:hint="eastAsia"/>
        </w:rPr>
        <w:t>一番の物価高騰対策は消費税の減税です。</w:t>
      </w:r>
    </w:p>
    <w:p w14:paraId="63844AC6" w14:textId="7FF922E2" w:rsidR="00477897" w:rsidRDefault="00D26EE5" w:rsidP="006971BF">
      <w:r>
        <w:rPr>
          <w:rFonts w:hint="eastAsia"/>
        </w:rPr>
        <w:t xml:space="preserve">　さらに、暮らしと営業に追い打ちをかけるインボイス制度が</w:t>
      </w:r>
      <w:r>
        <w:t>10月から強行され、混乱を招いています。</w:t>
      </w:r>
      <w:r w:rsidR="00E36045">
        <w:rPr>
          <w:rFonts w:hint="eastAsia"/>
        </w:rPr>
        <w:t>インボイス制度は、免税業者に対し新た</w:t>
      </w:r>
      <w:r w:rsidR="00A1033C">
        <w:rPr>
          <w:rFonts w:hint="eastAsia"/>
        </w:rPr>
        <w:t>に消費税の</w:t>
      </w:r>
      <w:r w:rsidR="00E36045">
        <w:rPr>
          <w:rFonts w:hint="eastAsia"/>
        </w:rPr>
        <w:t>負担を強いるもので</w:t>
      </w:r>
      <w:r w:rsidR="004266D9">
        <w:rPr>
          <w:rFonts w:hint="eastAsia"/>
        </w:rPr>
        <w:t>す。</w:t>
      </w:r>
      <w:r w:rsidR="00477897">
        <w:rPr>
          <w:rFonts w:hint="eastAsia"/>
        </w:rPr>
        <w:t>インボイス</w:t>
      </w:r>
      <w:r w:rsidR="00E36045">
        <w:rPr>
          <w:rFonts w:hint="eastAsia"/>
        </w:rPr>
        <w:t>反対</w:t>
      </w:r>
      <w:r w:rsidR="00477897">
        <w:rPr>
          <w:rFonts w:hint="eastAsia"/>
        </w:rPr>
        <w:t>を求める</w:t>
      </w:r>
      <w:r w:rsidR="00E36045">
        <w:rPr>
          <w:rFonts w:hint="eastAsia"/>
        </w:rPr>
        <w:t>ネット署名は</w:t>
      </w:r>
      <w:r w:rsidR="00477897">
        <w:rPr>
          <w:rFonts w:hint="eastAsia"/>
        </w:rPr>
        <w:t>制度導入開始後も</w:t>
      </w:r>
      <w:r w:rsidR="00A76926">
        <w:rPr>
          <w:rFonts w:hint="eastAsia"/>
        </w:rPr>
        <w:t>広がり続け</w:t>
      </w:r>
      <w:r w:rsidR="004266D9">
        <w:rPr>
          <w:rFonts w:hint="eastAsia"/>
        </w:rPr>
        <w:t>、</w:t>
      </w:r>
      <w:r w:rsidR="00A76926">
        <w:rPr>
          <w:rFonts w:hint="eastAsia"/>
        </w:rPr>
        <w:t>過去</w:t>
      </w:r>
      <w:r w:rsidR="004266D9" w:rsidRPr="004266D9">
        <w:rPr>
          <w:rFonts w:hint="eastAsia"/>
        </w:rPr>
        <w:t>最多</w:t>
      </w:r>
      <w:r w:rsidR="00A76926">
        <w:rPr>
          <w:rFonts w:hint="eastAsia"/>
        </w:rPr>
        <w:t>の</w:t>
      </w:r>
      <w:r w:rsidR="004266D9" w:rsidRPr="004266D9">
        <w:rPr>
          <w:rFonts w:hint="eastAsia"/>
        </w:rPr>
        <w:t>オンライン署名数となる</w:t>
      </w:r>
      <w:r w:rsidR="004266D9" w:rsidRPr="004266D9">
        <w:t>5</w:t>
      </w:r>
      <w:r w:rsidR="00A76926">
        <w:rPr>
          <w:rFonts w:hint="eastAsia"/>
        </w:rPr>
        <w:t>6</w:t>
      </w:r>
      <w:r w:rsidR="004266D9" w:rsidRPr="004266D9">
        <w:t>万</w:t>
      </w:r>
      <w:r w:rsidR="00A76926">
        <w:rPr>
          <w:rFonts w:hint="eastAsia"/>
        </w:rPr>
        <w:t>人分の署名が集まっています。</w:t>
      </w:r>
    </w:p>
    <w:p w14:paraId="59F3E6D4" w14:textId="3D09AF5F" w:rsidR="00D26EE5" w:rsidRDefault="00D26EE5" w:rsidP="00274B78">
      <w:pPr>
        <w:ind w:firstLineChars="100" w:firstLine="210"/>
      </w:pPr>
      <w:r>
        <w:t>消費税を5％に引き下げ単一税率とすればインボイス制度は必要</w:t>
      </w:r>
      <w:r w:rsidR="00896CE7">
        <w:rPr>
          <w:rFonts w:hint="eastAsia"/>
        </w:rPr>
        <w:t>なくなります。</w:t>
      </w:r>
      <w:r>
        <w:rPr>
          <w:rFonts w:hint="eastAsia"/>
        </w:rPr>
        <w:t>消費税</w:t>
      </w:r>
      <w:r>
        <w:t>5％への減税、インボイス制度の廃止こそが県民の暮らしと生業を守る最大の対策です。</w:t>
      </w:r>
    </w:p>
    <w:p w14:paraId="7CEB4008" w14:textId="77777777" w:rsidR="00D26EE5" w:rsidRDefault="00D26EE5" w:rsidP="00203307">
      <w:r>
        <w:rPr>
          <w:rFonts w:hint="eastAsia"/>
        </w:rPr>
        <w:t xml:space="preserve">　よって、第</w:t>
      </w:r>
      <w:r>
        <w:t>3号は可決、請願第10号は採択すべきです。</w:t>
      </w:r>
    </w:p>
    <w:p w14:paraId="68047E1F" w14:textId="77777777" w:rsidR="00D26EE5" w:rsidRDefault="00D26EE5" w:rsidP="00203307"/>
    <w:p w14:paraId="0F6757FC" w14:textId="0E500437" w:rsidR="00D26EE5" w:rsidRDefault="00D26EE5" w:rsidP="00203307">
      <w:r>
        <w:rPr>
          <w:rFonts w:hint="eastAsia"/>
        </w:rPr>
        <w:lastRenderedPageBreak/>
        <w:t xml:space="preserve">　次に請願第</w:t>
      </w:r>
      <w:r>
        <w:t>18号　県立</w:t>
      </w:r>
      <w:r w:rsidR="00207453">
        <w:rPr>
          <w:rFonts w:hint="eastAsia"/>
        </w:rPr>
        <w:t>高等学校</w:t>
      </w:r>
      <w:r>
        <w:t>における生徒</w:t>
      </w:r>
      <w:r w:rsidR="006E30AC">
        <w:rPr>
          <w:rFonts w:hint="eastAsia"/>
        </w:rPr>
        <w:t>１</w:t>
      </w:r>
      <w:r>
        <w:t>人</w:t>
      </w:r>
      <w:r w:rsidR="006E30AC">
        <w:rPr>
          <w:rFonts w:hint="eastAsia"/>
        </w:rPr>
        <w:t>１</w:t>
      </w:r>
      <w:r>
        <w:t>台端末の全額公費負担を求める請願についてです。</w:t>
      </w:r>
    </w:p>
    <w:p w14:paraId="0AA72788" w14:textId="20EE4CA9" w:rsidR="00D26EE5" w:rsidRDefault="00D26EE5" w:rsidP="00203307">
      <w:r>
        <w:rPr>
          <w:rFonts w:hint="eastAsia"/>
        </w:rPr>
        <w:t xml:space="preserve">　本会議でも</w:t>
      </w:r>
      <w:r w:rsidR="00D74FBB">
        <w:rPr>
          <w:rFonts w:hint="eastAsia"/>
        </w:rPr>
        <w:t>質した</w:t>
      </w:r>
      <w:r>
        <w:rPr>
          <w:rFonts w:hint="eastAsia"/>
        </w:rPr>
        <w:t>通り、高校生のタブレット端末</w:t>
      </w:r>
      <w:r w:rsidR="00D74FBB">
        <w:rPr>
          <w:rFonts w:hint="eastAsia"/>
        </w:rPr>
        <w:t>１台</w:t>
      </w:r>
      <w:r w:rsidR="008B1B07">
        <w:rPr>
          <w:rFonts w:hint="eastAsia"/>
        </w:rPr>
        <w:t>５万</w:t>
      </w:r>
      <w:r w:rsidR="00D74FBB">
        <w:rPr>
          <w:rFonts w:hint="eastAsia"/>
        </w:rPr>
        <w:t>4,000円の</w:t>
      </w:r>
      <w:r>
        <w:rPr>
          <w:rFonts w:hint="eastAsia"/>
        </w:rPr>
        <w:t>自己負担を求めているのは東北</w:t>
      </w:r>
      <w:r w:rsidR="006B6DA9">
        <w:rPr>
          <w:rFonts w:hint="eastAsia"/>
        </w:rPr>
        <w:t>６</w:t>
      </w:r>
      <w:r>
        <w:t>県で本県のみであり、全国的に見ても公費負担としている</w:t>
      </w:r>
      <w:r w:rsidR="00AC53BD">
        <w:rPr>
          <w:rFonts w:hint="eastAsia"/>
        </w:rPr>
        <w:t>都道府県</w:t>
      </w:r>
      <w:r>
        <w:t>が25であり多数です。本県は、低所得者世帯</w:t>
      </w:r>
      <w:r w:rsidR="00F726A2">
        <w:rPr>
          <w:rFonts w:hint="eastAsia"/>
        </w:rPr>
        <w:t>等</w:t>
      </w:r>
      <w:r>
        <w:t>に対して購入費補助</w:t>
      </w:r>
      <w:r w:rsidR="004768DE">
        <w:rPr>
          <w:rFonts w:hint="eastAsia"/>
        </w:rPr>
        <w:t>があるとは言え</w:t>
      </w:r>
      <w:r>
        <w:t>、一度は全額自費で購入しなければならず保護者の大きな負担となっています。また、補助対象外となる世帯にとっても端末費の負担は大きいものです。</w:t>
      </w:r>
      <w:r w:rsidR="00562C06">
        <w:rPr>
          <w:rFonts w:hint="eastAsia"/>
        </w:rPr>
        <w:t>全額公費負担としても必要な県予算はわずか６億円です。</w:t>
      </w:r>
    </w:p>
    <w:p w14:paraId="49A43CBC" w14:textId="77777777" w:rsidR="00D26EE5" w:rsidRDefault="00D26EE5" w:rsidP="00203307">
      <w:r>
        <w:rPr>
          <w:rFonts w:hint="eastAsia"/>
        </w:rPr>
        <w:t xml:space="preserve">　請願者である県立高教組によれば、昨年度、県内の高校入学生が入試から入学時に支払う教科書や</w:t>
      </w:r>
      <w:r>
        <w:t>PTA会費、制服代、その他タブレット端末代や部活動関連費用などを含めると、入学当初には40万円を超える支出になるとの調査結果があります。</w:t>
      </w:r>
    </w:p>
    <w:p w14:paraId="3CBAD835" w14:textId="03F7E043" w:rsidR="00D26EE5" w:rsidRDefault="00D26EE5" w:rsidP="00203307">
      <w:r>
        <w:rPr>
          <w:rFonts w:hint="eastAsia"/>
        </w:rPr>
        <w:t xml:space="preserve">　</w:t>
      </w:r>
      <w:r w:rsidR="008517EE">
        <w:rPr>
          <w:rFonts w:hint="eastAsia"/>
        </w:rPr>
        <w:t>物価高騰対策としても</w:t>
      </w:r>
      <w:r>
        <w:rPr>
          <w:rFonts w:hint="eastAsia"/>
        </w:rPr>
        <w:t>お金の心配なく学べる環境整備が必要で</w:t>
      </w:r>
      <w:r w:rsidR="009268F6">
        <w:rPr>
          <w:rFonts w:hint="eastAsia"/>
        </w:rPr>
        <w:t>あり、県議会にも</w:t>
      </w:r>
      <w:r w:rsidR="00C3361C">
        <w:rPr>
          <w:rFonts w:hint="eastAsia"/>
        </w:rPr>
        <w:t>このことが問われて</w:t>
      </w:r>
      <w:r w:rsidR="00C00147">
        <w:rPr>
          <w:rFonts w:hint="eastAsia"/>
        </w:rPr>
        <w:t>おり、</w:t>
      </w:r>
      <w:r w:rsidR="00C24280">
        <w:rPr>
          <w:rFonts w:hint="eastAsia"/>
        </w:rPr>
        <w:t>当然賛成すべきです。</w:t>
      </w:r>
    </w:p>
    <w:p w14:paraId="67052FE9" w14:textId="49FF565F" w:rsidR="00D26EE5" w:rsidRDefault="00D26EE5" w:rsidP="00203307">
      <w:r>
        <w:rPr>
          <w:rFonts w:hint="eastAsia"/>
        </w:rPr>
        <w:t xml:space="preserve">　請願第</w:t>
      </w:r>
      <w:r w:rsidR="00496BEA">
        <w:rPr>
          <w:rFonts w:hint="eastAsia"/>
        </w:rPr>
        <w:t>18</w:t>
      </w:r>
      <w:r>
        <w:t>号は採択すべきです。</w:t>
      </w:r>
    </w:p>
    <w:p w14:paraId="4D0BE27F" w14:textId="77777777" w:rsidR="00D26EE5" w:rsidRDefault="00D26EE5" w:rsidP="00203307"/>
    <w:p w14:paraId="4CCFCD14" w14:textId="5BFD0EB5" w:rsidR="001D7967" w:rsidRPr="00D26EE5" w:rsidRDefault="00D26EE5" w:rsidP="00203307">
      <w:r>
        <w:rPr>
          <w:rFonts w:hint="eastAsia"/>
        </w:rPr>
        <w:t xml:space="preserve">　以上で討論を終わります。</w:t>
      </w:r>
    </w:p>
    <w:sectPr w:rsidR="001D7967" w:rsidRPr="00D26EE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7D85" w14:textId="77777777" w:rsidR="0014471C" w:rsidRDefault="0014471C" w:rsidP="0014471C">
      <w:r>
        <w:separator/>
      </w:r>
    </w:p>
  </w:endnote>
  <w:endnote w:type="continuationSeparator" w:id="0">
    <w:p w14:paraId="55B0DC4B" w14:textId="77777777" w:rsidR="0014471C" w:rsidRDefault="0014471C" w:rsidP="0014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18278"/>
      <w:docPartObj>
        <w:docPartGallery w:val="Page Numbers (Bottom of Page)"/>
        <w:docPartUnique/>
      </w:docPartObj>
    </w:sdtPr>
    <w:sdtEndPr/>
    <w:sdtContent>
      <w:p w14:paraId="2776FE0E" w14:textId="7BBAB917" w:rsidR="0014471C" w:rsidRDefault="0014471C">
        <w:pPr>
          <w:pStyle w:val="a5"/>
          <w:jc w:val="center"/>
        </w:pPr>
        <w:r>
          <w:fldChar w:fldCharType="begin"/>
        </w:r>
        <w:r>
          <w:instrText>PAGE   \* MERGEFORMAT</w:instrText>
        </w:r>
        <w:r>
          <w:fldChar w:fldCharType="separate"/>
        </w:r>
        <w:r>
          <w:rPr>
            <w:lang w:val="ja-JP"/>
          </w:rPr>
          <w:t>2</w:t>
        </w:r>
        <w:r>
          <w:fldChar w:fldCharType="end"/>
        </w:r>
      </w:p>
    </w:sdtContent>
  </w:sdt>
  <w:p w14:paraId="3752E2F3" w14:textId="77777777" w:rsidR="0014471C" w:rsidRDefault="001447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F329" w14:textId="77777777" w:rsidR="0014471C" w:rsidRDefault="0014471C" w:rsidP="0014471C">
      <w:r>
        <w:separator/>
      </w:r>
    </w:p>
  </w:footnote>
  <w:footnote w:type="continuationSeparator" w:id="0">
    <w:p w14:paraId="5DBC6E8A" w14:textId="77777777" w:rsidR="0014471C" w:rsidRDefault="0014471C" w:rsidP="00144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E5"/>
    <w:rsid w:val="00036D05"/>
    <w:rsid w:val="00047196"/>
    <w:rsid w:val="00062B46"/>
    <w:rsid w:val="000763A2"/>
    <w:rsid w:val="0009760A"/>
    <w:rsid w:val="000B33D9"/>
    <w:rsid w:val="000B77C4"/>
    <w:rsid w:val="00117C2F"/>
    <w:rsid w:val="00126A79"/>
    <w:rsid w:val="0014471C"/>
    <w:rsid w:val="001C46C8"/>
    <w:rsid w:val="001D7967"/>
    <w:rsid w:val="00203307"/>
    <w:rsid w:val="00204C37"/>
    <w:rsid w:val="00207453"/>
    <w:rsid w:val="00256806"/>
    <w:rsid w:val="00274B78"/>
    <w:rsid w:val="00284C3A"/>
    <w:rsid w:val="002C46A0"/>
    <w:rsid w:val="003019C4"/>
    <w:rsid w:val="00307179"/>
    <w:rsid w:val="00314F76"/>
    <w:rsid w:val="00316D0F"/>
    <w:rsid w:val="003554BE"/>
    <w:rsid w:val="003D4758"/>
    <w:rsid w:val="00424027"/>
    <w:rsid w:val="004266D9"/>
    <w:rsid w:val="004279EB"/>
    <w:rsid w:val="00466A30"/>
    <w:rsid w:val="004768DE"/>
    <w:rsid w:val="00477897"/>
    <w:rsid w:val="00484113"/>
    <w:rsid w:val="00496BEA"/>
    <w:rsid w:val="004A5A99"/>
    <w:rsid w:val="004B4576"/>
    <w:rsid w:val="004C55DC"/>
    <w:rsid w:val="005329DD"/>
    <w:rsid w:val="005367A2"/>
    <w:rsid w:val="00562C06"/>
    <w:rsid w:val="00574F31"/>
    <w:rsid w:val="00585FAB"/>
    <w:rsid w:val="005A1278"/>
    <w:rsid w:val="006012C9"/>
    <w:rsid w:val="00602561"/>
    <w:rsid w:val="0060612E"/>
    <w:rsid w:val="00606553"/>
    <w:rsid w:val="00630BC9"/>
    <w:rsid w:val="00630DC9"/>
    <w:rsid w:val="00637F17"/>
    <w:rsid w:val="00641D96"/>
    <w:rsid w:val="0065331B"/>
    <w:rsid w:val="00671C57"/>
    <w:rsid w:val="00675837"/>
    <w:rsid w:val="00675DC1"/>
    <w:rsid w:val="00680070"/>
    <w:rsid w:val="00681D1E"/>
    <w:rsid w:val="006971BF"/>
    <w:rsid w:val="006A569B"/>
    <w:rsid w:val="006A7686"/>
    <w:rsid w:val="006B6DA9"/>
    <w:rsid w:val="006D2E4C"/>
    <w:rsid w:val="006E30AC"/>
    <w:rsid w:val="006E494E"/>
    <w:rsid w:val="00726368"/>
    <w:rsid w:val="007A2AA3"/>
    <w:rsid w:val="007C28A1"/>
    <w:rsid w:val="007E7DD8"/>
    <w:rsid w:val="007F3A6C"/>
    <w:rsid w:val="00826C29"/>
    <w:rsid w:val="008517EE"/>
    <w:rsid w:val="008620F3"/>
    <w:rsid w:val="008649E3"/>
    <w:rsid w:val="00896CE7"/>
    <w:rsid w:val="008B1B07"/>
    <w:rsid w:val="00914165"/>
    <w:rsid w:val="009238B6"/>
    <w:rsid w:val="00923E6B"/>
    <w:rsid w:val="009268F6"/>
    <w:rsid w:val="00953315"/>
    <w:rsid w:val="009556A8"/>
    <w:rsid w:val="0097627A"/>
    <w:rsid w:val="00986C35"/>
    <w:rsid w:val="009A5D7D"/>
    <w:rsid w:val="009B6A6D"/>
    <w:rsid w:val="009C4CA1"/>
    <w:rsid w:val="00A1033C"/>
    <w:rsid w:val="00A11655"/>
    <w:rsid w:val="00A5458A"/>
    <w:rsid w:val="00A76926"/>
    <w:rsid w:val="00A87A1B"/>
    <w:rsid w:val="00A94525"/>
    <w:rsid w:val="00AB3E64"/>
    <w:rsid w:val="00AC53BD"/>
    <w:rsid w:val="00AF2CEC"/>
    <w:rsid w:val="00AF54A4"/>
    <w:rsid w:val="00B05082"/>
    <w:rsid w:val="00B25FD6"/>
    <w:rsid w:val="00B27DA5"/>
    <w:rsid w:val="00B360E5"/>
    <w:rsid w:val="00BB7AF8"/>
    <w:rsid w:val="00BD2B14"/>
    <w:rsid w:val="00C00147"/>
    <w:rsid w:val="00C24280"/>
    <w:rsid w:val="00C27058"/>
    <w:rsid w:val="00C27EE2"/>
    <w:rsid w:val="00C3361C"/>
    <w:rsid w:val="00C47898"/>
    <w:rsid w:val="00C6165F"/>
    <w:rsid w:val="00CA53AA"/>
    <w:rsid w:val="00CB0BAA"/>
    <w:rsid w:val="00CB1AA6"/>
    <w:rsid w:val="00CC1F87"/>
    <w:rsid w:val="00CF13EA"/>
    <w:rsid w:val="00D02502"/>
    <w:rsid w:val="00D07F44"/>
    <w:rsid w:val="00D26EE5"/>
    <w:rsid w:val="00D27386"/>
    <w:rsid w:val="00D41456"/>
    <w:rsid w:val="00D54B3A"/>
    <w:rsid w:val="00D74FBB"/>
    <w:rsid w:val="00D76F94"/>
    <w:rsid w:val="00D83C3F"/>
    <w:rsid w:val="00DA40C1"/>
    <w:rsid w:val="00DA53F1"/>
    <w:rsid w:val="00DC2F38"/>
    <w:rsid w:val="00DF0CCE"/>
    <w:rsid w:val="00E0451C"/>
    <w:rsid w:val="00E36045"/>
    <w:rsid w:val="00E47EC6"/>
    <w:rsid w:val="00F726A2"/>
    <w:rsid w:val="00FA6535"/>
    <w:rsid w:val="00FB6B7F"/>
    <w:rsid w:val="00FC5DE8"/>
    <w:rsid w:val="00FD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255AA0"/>
  <w15:chartTrackingRefBased/>
  <w15:docId w15:val="{F9839D56-53F9-4D06-B99B-80866865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71C"/>
    <w:pPr>
      <w:tabs>
        <w:tab w:val="center" w:pos="4252"/>
        <w:tab w:val="right" w:pos="8504"/>
      </w:tabs>
      <w:snapToGrid w:val="0"/>
    </w:pPr>
  </w:style>
  <w:style w:type="character" w:customStyle="1" w:styleId="a4">
    <w:name w:val="ヘッダー (文字)"/>
    <w:basedOn w:val="a0"/>
    <w:link w:val="a3"/>
    <w:uiPriority w:val="99"/>
    <w:rsid w:val="0014471C"/>
  </w:style>
  <w:style w:type="paragraph" w:styleId="a5">
    <w:name w:val="footer"/>
    <w:basedOn w:val="a"/>
    <w:link w:val="a6"/>
    <w:uiPriority w:val="99"/>
    <w:unhideWhenUsed/>
    <w:rsid w:val="0014471C"/>
    <w:pPr>
      <w:tabs>
        <w:tab w:val="center" w:pos="4252"/>
        <w:tab w:val="right" w:pos="8504"/>
      </w:tabs>
      <w:snapToGrid w:val="0"/>
    </w:pPr>
  </w:style>
  <w:style w:type="character" w:customStyle="1" w:styleId="a6">
    <w:name w:val="フッター (文字)"/>
    <w:basedOn w:val="a0"/>
    <w:link w:val="a5"/>
    <w:uiPriority w:val="99"/>
    <w:rsid w:val="0014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70110">
      <w:bodyDiv w:val="1"/>
      <w:marLeft w:val="0"/>
      <w:marRight w:val="0"/>
      <w:marTop w:val="0"/>
      <w:marBottom w:val="0"/>
      <w:divBdr>
        <w:top w:val="none" w:sz="0" w:space="0" w:color="auto"/>
        <w:left w:val="none" w:sz="0" w:space="0" w:color="auto"/>
        <w:bottom w:val="none" w:sz="0" w:space="0" w:color="auto"/>
        <w:right w:val="none" w:sz="0" w:space="0" w:color="auto"/>
      </w:divBdr>
      <w:divsChild>
        <w:div w:id="201400620">
          <w:marLeft w:val="0"/>
          <w:marRight w:val="0"/>
          <w:marTop w:val="0"/>
          <w:marBottom w:val="0"/>
          <w:divBdr>
            <w:top w:val="none" w:sz="0" w:space="0" w:color="auto"/>
            <w:left w:val="none" w:sz="0" w:space="0" w:color="auto"/>
            <w:bottom w:val="none" w:sz="0" w:space="0" w:color="auto"/>
            <w:right w:val="none" w:sz="0" w:space="0" w:color="auto"/>
          </w:divBdr>
        </w:div>
        <w:div w:id="928856730">
          <w:marLeft w:val="0"/>
          <w:marRight w:val="0"/>
          <w:marTop w:val="0"/>
          <w:marBottom w:val="0"/>
          <w:divBdr>
            <w:top w:val="none" w:sz="0" w:space="0" w:color="auto"/>
            <w:left w:val="none" w:sz="0" w:space="0" w:color="auto"/>
            <w:bottom w:val="none" w:sz="0" w:space="0" w:color="auto"/>
            <w:right w:val="none" w:sz="0" w:space="0" w:color="auto"/>
          </w:divBdr>
        </w:div>
        <w:div w:id="1345672013">
          <w:marLeft w:val="0"/>
          <w:marRight w:val="0"/>
          <w:marTop w:val="0"/>
          <w:marBottom w:val="0"/>
          <w:divBdr>
            <w:top w:val="none" w:sz="0" w:space="0" w:color="auto"/>
            <w:left w:val="none" w:sz="0" w:space="0" w:color="auto"/>
            <w:bottom w:val="none" w:sz="0" w:space="0" w:color="auto"/>
            <w:right w:val="none" w:sz="0" w:space="0" w:color="auto"/>
          </w:divBdr>
        </w:div>
        <w:div w:id="1267543784">
          <w:marLeft w:val="0"/>
          <w:marRight w:val="0"/>
          <w:marTop w:val="0"/>
          <w:marBottom w:val="0"/>
          <w:divBdr>
            <w:top w:val="none" w:sz="0" w:space="0" w:color="auto"/>
            <w:left w:val="none" w:sz="0" w:space="0" w:color="auto"/>
            <w:bottom w:val="none" w:sz="0" w:space="0" w:color="auto"/>
            <w:right w:val="none" w:sz="0" w:space="0" w:color="auto"/>
          </w:divBdr>
        </w:div>
        <w:div w:id="203639718">
          <w:marLeft w:val="0"/>
          <w:marRight w:val="0"/>
          <w:marTop w:val="0"/>
          <w:marBottom w:val="0"/>
          <w:divBdr>
            <w:top w:val="none" w:sz="0" w:space="0" w:color="auto"/>
            <w:left w:val="none" w:sz="0" w:space="0" w:color="auto"/>
            <w:bottom w:val="none" w:sz="0" w:space="0" w:color="auto"/>
            <w:right w:val="none" w:sz="0" w:space="0" w:color="auto"/>
          </w:divBdr>
        </w:div>
        <w:div w:id="976645789">
          <w:marLeft w:val="0"/>
          <w:marRight w:val="0"/>
          <w:marTop w:val="0"/>
          <w:marBottom w:val="0"/>
          <w:divBdr>
            <w:top w:val="none" w:sz="0" w:space="0" w:color="auto"/>
            <w:left w:val="none" w:sz="0" w:space="0" w:color="auto"/>
            <w:bottom w:val="none" w:sz="0" w:space="0" w:color="auto"/>
            <w:right w:val="none" w:sz="0" w:space="0" w:color="auto"/>
          </w:divBdr>
        </w:div>
        <w:div w:id="862594794">
          <w:marLeft w:val="0"/>
          <w:marRight w:val="0"/>
          <w:marTop w:val="0"/>
          <w:marBottom w:val="0"/>
          <w:divBdr>
            <w:top w:val="none" w:sz="0" w:space="0" w:color="auto"/>
            <w:left w:val="none" w:sz="0" w:space="0" w:color="auto"/>
            <w:bottom w:val="none" w:sz="0" w:space="0" w:color="auto"/>
            <w:right w:val="none" w:sz="0" w:space="0" w:color="auto"/>
          </w:divBdr>
        </w:div>
        <w:div w:id="1969821989">
          <w:marLeft w:val="0"/>
          <w:marRight w:val="0"/>
          <w:marTop w:val="0"/>
          <w:marBottom w:val="0"/>
          <w:divBdr>
            <w:top w:val="none" w:sz="0" w:space="0" w:color="auto"/>
            <w:left w:val="none" w:sz="0" w:space="0" w:color="auto"/>
            <w:bottom w:val="none" w:sz="0" w:space="0" w:color="auto"/>
            <w:right w:val="none" w:sz="0" w:space="0" w:color="auto"/>
          </w:divBdr>
        </w:div>
        <w:div w:id="515578735">
          <w:marLeft w:val="0"/>
          <w:marRight w:val="0"/>
          <w:marTop w:val="0"/>
          <w:marBottom w:val="0"/>
          <w:divBdr>
            <w:top w:val="none" w:sz="0" w:space="0" w:color="auto"/>
            <w:left w:val="none" w:sz="0" w:space="0" w:color="auto"/>
            <w:bottom w:val="none" w:sz="0" w:space="0" w:color="auto"/>
            <w:right w:val="none" w:sz="0" w:space="0" w:color="auto"/>
          </w:divBdr>
        </w:div>
        <w:div w:id="1998730668">
          <w:marLeft w:val="0"/>
          <w:marRight w:val="0"/>
          <w:marTop w:val="0"/>
          <w:marBottom w:val="0"/>
          <w:divBdr>
            <w:top w:val="none" w:sz="0" w:space="0" w:color="auto"/>
            <w:left w:val="none" w:sz="0" w:space="0" w:color="auto"/>
            <w:bottom w:val="none" w:sz="0" w:space="0" w:color="auto"/>
            <w:right w:val="none" w:sz="0" w:space="0" w:color="auto"/>
          </w:divBdr>
        </w:div>
        <w:div w:id="816800762">
          <w:marLeft w:val="0"/>
          <w:marRight w:val="0"/>
          <w:marTop w:val="0"/>
          <w:marBottom w:val="0"/>
          <w:divBdr>
            <w:top w:val="none" w:sz="0" w:space="0" w:color="auto"/>
            <w:left w:val="none" w:sz="0" w:space="0" w:color="auto"/>
            <w:bottom w:val="none" w:sz="0" w:space="0" w:color="auto"/>
            <w:right w:val="none" w:sz="0" w:space="0" w:color="auto"/>
          </w:divBdr>
        </w:div>
        <w:div w:id="243611679">
          <w:marLeft w:val="0"/>
          <w:marRight w:val="0"/>
          <w:marTop w:val="0"/>
          <w:marBottom w:val="0"/>
          <w:divBdr>
            <w:top w:val="none" w:sz="0" w:space="0" w:color="auto"/>
            <w:left w:val="none" w:sz="0" w:space="0" w:color="auto"/>
            <w:bottom w:val="none" w:sz="0" w:space="0" w:color="auto"/>
            <w:right w:val="none" w:sz="0" w:space="0" w:color="auto"/>
          </w:divBdr>
        </w:div>
        <w:div w:id="382101620">
          <w:marLeft w:val="0"/>
          <w:marRight w:val="0"/>
          <w:marTop w:val="0"/>
          <w:marBottom w:val="0"/>
          <w:divBdr>
            <w:top w:val="none" w:sz="0" w:space="0" w:color="auto"/>
            <w:left w:val="none" w:sz="0" w:space="0" w:color="auto"/>
            <w:bottom w:val="none" w:sz="0" w:space="0" w:color="auto"/>
            <w:right w:val="none" w:sz="0" w:space="0" w:color="auto"/>
          </w:divBdr>
        </w:div>
        <w:div w:id="1198816471">
          <w:marLeft w:val="0"/>
          <w:marRight w:val="0"/>
          <w:marTop w:val="0"/>
          <w:marBottom w:val="0"/>
          <w:divBdr>
            <w:top w:val="none" w:sz="0" w:space="0" w:color="auto"/>
            <w:left w:val="none" w:sz="0" w:space="0" w:color="auto"/>
            <w:bottom w:val="none" w:sz="0" w:space="0" w:color="auto"/>
            <w:right w:val="none" w:sz="0" w:space="0" w:color="auto"/>
          </w:divBdr>
        </w:div>
        <w:div w:id="2010064041">
          <w:marLeft w:val="0"/>
          <w:marRight w:val="0"/>
          <w:marTop w:val="0"/>
          <w:marBottom w:val="0"/>
          <w:divBdr>
            <w:top w:val="none" w:sz="0" w:space="0" w:color="auto"/>
            <w:left w:val="none" w:sz="0" w:space="0" w:color="auto"/>
            <w:bottom w:val="none" w:sz="0" w:space="0" w:color="auto"/>
            <w:right w:val="none" w:sz="0" w:space="0" w:color="auto"/>
          </w:divBdr>
        </w:div>
        <w:div w:id="75715273">
          <w:marLeft w:val="0"/>
          <w:marRight w:val="0"/>
          <w:marTop w:val="0"/>
          <w:marBottom w:val="0"/>
          <w:divBdr>
            <w:top w:val="none" w:sz="0" w:space="0" w:color="auto"/>
            <w:left w:val="none" w:sz="0" w:space="0" w:color="auto"/>
            <w:bottom w:val="none" w:sz="0" w:space="0" w:color="auto"/>
            <w:right w:val="none" w:sz="0" w:space="0" w:color="auto"/>
          </w:divBdr>
        </w:div>
        <w:div w:id="406195570">
          <w:marLeft w:val="0"/>
          <w:marRight w:val="0"/>
          <w:marTop w:val="0"/>
          <w:marBottom w:val="0"/>
          <w:divBdr>
            <w:top w:val="none" w:sz="0" w:space="0" w:color="auto"/>
            <w:left w:val="none" w:sz="0" w:space="0" w:color="auto"/>
            <w:bottom w:val="none" w:sz="0" w:space="0" w:color="auto"/>
            <w:right w:val="none" w:sz="0" w:space="0" w:color="auto"/>
          </w:divBdr>
        </w:div>
        <w:div w:id="1812022244">
          <w:marLeft w:val="0"/>
          <w:marRight w:val="0"/>
          <w:marTop w:val="0"/>
          <w:marBottom w:val="0"/>
          <w:divBdr>
            <w:top w:val="none" w:sz="0" w:space="0" w:color="auto"/>
            <w:left w:val="none" w:sz="0" w:space="0" w:color="auto"/>
            <w:bottom w:val="none" w:sz="0" w:space="0" w:color="auto"/>
            <w:right w:val="none" w:sz="0" w:space="0" w:color="auto"/>
          </w:divBdr>
        </w:div>
        <w:div w:id="191770020">
          <w:marLeft w:val="0"/>
          <w:marRight w:val="0"/>
          <w:marTop w:val="0"/>
          <w:marBottom w:val="0"/>
          <w:divBdr>
            <w:top w:val="none" w:sz="0" w:space="0" w:color="auto"/>
            <w:left w:val="none" w:sz="0" w:space="0" w:color="auto"/>
            <w:bottom w:val="none" w:sz="0" w:space="0" w:color="auto"/>
            <w:right w:val="none" w:sz="0" w:space="0" w:color="auto"/>
          </w:divBdr>
        </w:div>
        <w:div w:id="173544977">
          <w:marLeft w:val="0"/>
          <w:marRight w:val="0"/>
          <w:marTop w:val="0"/>
          <w:marBottom w:val="0"/>
          <w:divBdr>
            <w:top w:val="none" w:sz="0" w:space="0" w:color="auto"/>
            <w:left w:val="none" w:sz="0" w:space="0" w:color="auto"/>
            <w:bottom w:val="none" w:sz="0" w:space="0" w:color="auto"/>
            <w:right w:val="none" w:sz="0" w:space="0" w:color="auto"/>
          </w:divBdr>
        </w:div>
        <w:div w:id="270209259">
          <w:marLeft w:val="0"/>
          <w:marRight w:val="0"/>
          <w:marTop w:val="0"/>
          <w:marBottom w:val="0"/>
          <w:divBdr>
            <w:top w:val="none" w:sz="0" w:space="0" w:color="auto"/>
            <w:left w:val="none" w:sz="0" w:space="0" w:color="auto"/>
            <w:bottom w:val="none" w:sz="0" w:space="0" w:color="auto"/>
            <w:right w:val="none" w:sz="0" w:space="0" w:color="auto"/>
          </w:divBdr>
        </w:div>
        <w:div w:id="511333607">
          <w:marLeft w:val="0"/>
          <w:marRight w:val="0"/>
          <w:marTop w:val="0"/>
          <w:marBottom w:val="0"/>
          <w:divBdr>
            <w:top w:val="none" w:sz="0" w:space="0" w:color="auto"/>
            <w:left w:val="none" w:sz="0" w:space="0" w:color="auto"/>
            <w:bottom w:val="none" w:sz="0" w:space="0" w:color="auto"/>
            <w:right w:val="none" w:sz="0" w:space="0" w:color="auto"/>
          </w:divBdr>
        </w:div>
        <w:div w:id="1086801757">
          <w:marLeft w:val="0"/>
          <w:marRight w:val="0"/>
          <w:marTop w:val="0"/>
          <w:marBottom w:val="0"/>
          <w:divBdr>
            <w:top w:val="none" w:sz="0" w:space="0" w:color="auto"/>
            <w:left w:val="none" w:sz="0" w:space="0" w:color="auto"/>
            <w:bottom w:val="none" w:sz="0" w:space="0" w:color="auto"/>
            <w:right w:val="none" w:sz="0" w:space="0" w:color="auto"/>
          </w:divBdr>
        </w:div>
        <w:div w:id="1502348897">
          <w:marLeft w:val="0"/>
          <w:marRight w:val="0"/>
          <w:marTop w:val="0"/>
          <w:marBottom w:val="0"/>
          <w:divBdr>
            <w:top w:val="none" w:sz="0" w:space="0" w:color="auto"/>
            <w:left w:val="none" w:sz="0" w:space="0" w:color="auto"/>
            <w:bottom w:val="none" w:sz="0" w:space="0" w:color="auto"/>
            <w:right w:val="none" w:sz="0" w:space="0" w:color="auto"/>
          </w:divBdr>
        </w:div>
        <w:div w:id="1336422672">
          <w:marLeft w:val="0"/>
          <w:marRight w:val="0"/>
          <w:marTop w:val="0"/>
          <w:marBottom w:val="0"/>
          <w:divBdr>
            <w:top w:val="none" w:sz="0" w:space="0" w:color="auto"/>
            <w:left w:val="none" w:sz="0" w:space="0" w:color="auto"/>
            <w:bottom w:val="none" w:sz="0" w:space="0" w:color="auto"/>
            <w:right w:val="none" w:sz="0" w:space="0" w:color="auto"/>
          </w:divBdr>
        </w:div>
        <w:div w:id="987855455">
          <w:marLeft w:val="0"/>
          <w:marRight w:val="0"/>
          <w:marTop w:val="0"/>
          <w:marBottom w:val="0"/>
          <w:divBdr>
            <w:top w:val="none" w:sz="0" w:space="0" w:color="auto"/>
            <w:left w:val="none" w:sz="0" w:space="0" w:color="auto"/>
            <w:bottom w:val="none" w:sz="0" w:space="0" w:color="auto"/>
            <w:right w:val="none" w:sz="0" w:space="0" w:color="auto"/>
          </w:divBdr>
        </w:div>
        <w:div w:id="1166507602">
          <w:marLeft w:val="0"/>
          <w:marRight w:val="0"/>
          <w:marTop w:val="0"/>
          <w:marBottom w:val="0"/>
          <w:divBdr>
            <w:top w:val="none" w:sz="0" w:space="0" w:color="auto"/>
            <w:left w:val="none" w:sz="0" w:space="0" w:color="auto"/>
            <w:bottom w:val="none" w:sz="0" w:space="0" w:color="auto"/>
            <w:right w:val="none" w:sz="0" w:space="0" w:color="auto"/>
          </w:divBdr>
        </w:div>
        <w:div w:id="1148396901">
          <w:marLeft w:val="0"/>
          <w:marRight w:val="0"/>
          <w:marTop w:val="0"/>
          <w:marBottom w:val="0"/>
          <w:divBdr>
            <w:top w:val="none" w:sz="0" w:space="0" w:color="auto"/>
            <w:left w:val="none" w:sz="0" w:space="0" w:color="auto"/>
            <w:bottom w:val="none" w:sz="0" w:space="0" w:color="auto"/>
            <w:right w:val="none" w:sz="0" w:space="0" w:color="auto"/>
          </w:divBdr>
        </w:div>
        <w:div w:id="409619831">
          <w:marLeft w:val="0"/>
          <w:marRight w:val="0"/>
          <w:marTop w:val="0"/>
          <w:marBottom w:val="0"/>
          <w:divBdr>
            <w:top w:val="none" w:sz="0" w:space="0" w:color="auto"/>
            <w:left w:val="none" w:sz="0" w:space="0" w:color="auto"/>
            <w:bottom w:val="none" w:sz="0" w:space="0" w:color="auto"/>
            <w:right w:val="none" w:sz="0" w:space="0" w:color="auto"/>
          </w:divBdr>
        </w:div>
        <w:div w:id="2056847540">
          <w:marLeft w:val="0"/>
          <w:marRight w:val="0"/>
          <w:marTop w:val="0"/>
          <w:marBottom w:val="0"/>
          <w:divBdr>
            <w:top w:val="none" w:sz="0" w:space="0" w:color="auto"/>
            <w:left w:val="none" w:sz="0" w:space="0" w:color="auto"/>
            <w:bottom w:val="none" w:sz="0" w:space="0" w:color="auto"/>
            <w:right w:val="none" w:sz="0" w:space="0" w:color="auto"/>
          </w:divBdr>
        </w:div>
        <w:div w:id="2128615950">
          <w:marLeft w:val="0"/>
          <w:marRight w:val="0"/>
          <w:marTop w:val="0"/>
          <w:marBottom w:val="0"/>
          <w:divBdr>
            <w:top w:val="none" w:sz="0" w:space="0" w:color="auto"/>
            <w:left w:val="none" w:sz="0" w:space="0" w:color="auto"/>
            <w:bottom w:val="none" w:sz="0" w:space="0" w:color="auto"/>
            <w:right w:val="none" w:sz="0" w:space="0" w:color="auto"/>
          </w:divBdr>
        </w:div>
        <w:div w:id="350299063">
          <w:marLeft w:val="0"/>
          <w:marRight w:val="0"/>
          <w:marTop w:val="0"/>
          <w:marBottom w:val="0"/>
          <w:divBdr>
            <w:top w:val="none" w:sz="0" w:space="0" w:color="auto"/>
            <w:left w:val="none" w:sz="0" w:space="0" w:color="auto"/>
            <w:bottom w:val="none" w:sz="0" w:space="0" w:color="auto"/>
            <w:right w:val="none" w:sz="0" w:space="0" w:color="auto"/>
          </w:divBdr>
        </w:div>
        <w:div w:id="71358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沙織 大橋</dc:creator>
  <cp:keywords/>
  <dc:description/>
  <cp:lastModifiedBy>沙織 大橋</cp:lastModifiedBy>
  <cp:revision>159</cp:revision>
  <dcterms:created xsi:type="dcterms:W3CDTF">2023-12-25T00:52:00Z</dcterms:created>
  <dcterms:modified xsi:type="dcterms:W3CDTF">2023-12-26T01:37:00Z</dcterms:modified>
</cp:coreProperties>
</file>