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27783" w14:textId="3849A34C" w:rsidR="00B963D3" w:rsidRPr="00705EAA" w:rsidRDefault="003C0530">
      <w:pPr>
        <w:rPr>
          <w:rFonts w:ascii="ＭＳ 明朝" w:eastAsia="ＭＳ 明朝" w:hAnsi="ＭＳ 明朝"/>
          <w:sz w:val="24"/>
          <w:szCs w:val="24"/>
        </w:rPr>
      </w:pPr>
      <w:r w:rsidRPr="003C0530">
        <w:rPr>
          <w:rFonts w:ascii="ＭＳ 明朝" w:eastAsia="ＭＳ 明朝" w:hAnsi="ＭＳ 明朝" w:hint="eastAsia"/>
          <w:sz w:val="24"/>
          <w:szCs w:val="24"/>
        </w:rPr>
        <w:t>＜かけ</w:t>
      </w:r>
      <w:r w:rsidRPr="00705EAA">
        <w:rPr>
          <w:rFonts w:ascii="ＭＳ 明朝" w:eastAsia="ＭＳ 明朝" w:hAnsi="ＭＳ 明朝" w:hint="eastAsia"/>
          <w:sz w:val="24"/>
          <w:szCs w:val="24"/>
        </w:rPr>
        <w:t>はし７月号＞</w:t>
      </w:r>
    </w:p>
    <w:p w14:paraId="0D8B9216" w14:textId="3E701CF3" w:rsidR="000104AF" w:rsidRDefault="000F013A" w:rsidP="000F013A">
      <w:pPr>
        <w:rPr>
          <w:rFonts w:ascii="HGP創英角ﾎﾟｯﾌﾟ体" w:eastAsia="HGP創英角ﾎﾟｯﾌﾟ体" w:hAnsi="HGP創英角ﾎﾟｯﾌﾟ体"/>
          <w:sz w:val="32"/>
          <w:szCs w:val="32"/>
        </w:rPr>
      </w:pPr>
      <w:r w:rsidRPr="00705EAA">
        <w:rPr>
          <w:rFonts w:ascii="HGP創英角ﾎﾟｯﾌﾟ体" w:eastAsia="HGP創英角ﾎﾟｯﾌﾟ体" w:hAnsi="HGP創英角ﾎﾟｯﾌﾟ体" w:hint="eastAsia"/>
          <w:sz w:val="32"/>
          <w:szCs w:val="32"/>
        </w:rPr>
        <w:t>安全運転支援装置導入の補助制度を県に求める</w:t>
      </w:r>
    </w:p>
    <w:p w14:paraId="7AD51FA9" w14:textId="49F90BB6" w:rsidR="000104AF" w:rsidRPr="000104AF" w:rsidRDefault="000104AF" w:rsidP="000F013A">
      <w:pPr>
        <w:rPr>
          <w:rFonts w:ascii="HGP創英角ﾎﾟｯﾌﾟ体" w:eastAsia="HGP創英角ﾎﾟｯﾌﾟ体" w:hAnsi="HGP創英角ﾎﾟｯﾌﾟ体"/>
          <w:sz w:val="24"/>
          <w:szCs w:val="24"/>
        </w:rPr>
      </w:pPr>
      <w:r w:rsidRPr="000104AF">
        <w:rPr>
          <w:rFonts w:ascii="HGP創英角ﾎﾟｯﾌﾟ体" w:eastAsia="HGP創英角ﾎﾟｯﾌﾟ体" w:hAnsi="HGP創英角ﾎﾟｯﾌﾟ体" w:hint="eastAsia"/>
          <w:sz w:val="24"/>
          <w:szCs w:val="24"/>
        </w:rPr>
        <w:t>＜アクセルとブレーキの踏み間違え防止装置＞</w:t>
      </w:r>
    </w:p>
    <w:p w14:paraId="1C50C9E6" w14:textId="77777777" w:rsidR="000104AF" w:rsidRDefault="000104AF" w:rsidP="000B2DE6">
      <w:pPr>
        <w:ind w:firstLineChars="100" w:firstLine="240"/>
        <w:rPr>
          <w:rFonts w:ascii="ＭＳ 明朝" w:eastAsia="ＭＳ 明朝" w:hAnsi="ＭＳ 明朝" w:cs="Helvetica"/>
          <w:sz w:val="24"/>
          <w:szCs w:val="24"/>
          <w:shd w:val="clear" w:color="auto" w:fill="FFFFFF"/>
        </w:rPr>
      </w:pPr>
    </w:p>
    <w:p w14:paraId="52D35B2F" w14:textId="77777777" w:rsidR="007D7A09" w:rsidRDefault="000B2DE6" w:rsidP="000104AF">
      <w:pPr>
        <w:rPr>
          <w:rFonts w:ascii="ＭＳ 明朝" w:eastAsia="ＭＳ 明朝" w:hAnsi="ＭＳ 明朝"/>
          <w:sz w:val="24"/>
          <w:szCs w:val="24"/>
        </w:rPr>
      </w:pPr>
      <w:r w:rsidRPr="00705EAA">
        <w:rPr>
          <w:rFonts w:ascii="ＭＳ 明朝" w:eastAsia="ＭＳ 明朝" w:hAnsi="ＭＳ 明朝" w:cs="Helvetica" w:hint="eastAsia"/>
          <w:sz w:val="24"/>
          <w:szCs w:val="24"/>
          <w:shd w:val="clear" w:color="auto" w:fill="FFFFFF"/>
        </w:rPr>
        <w:t>６月２５日、日本共産党の大橋議員は質問で、</w:t>
      </w:r>
      <w:r w:rsidRPr="00705EAA">
        <w:rPr>
          <w:rFonts w:ascii="ＭＳ 明朝" w:eastAsia="ＭＳ 明朝" w:hAnsi="ＭＳ 明朝" w:cs="Helvetica"/>
          <w:sz w:val="24"/>
          <w:szCs w:val="24"/>
        </w:rPr>
        <w:t>車の後付け踏み間違い防止装置</w:t>
      </w:r>
      <w:r w:rsidR="007D7A09">
        <w:rPr>
          <w:rFonts w:ascii="ＭＳ 明朝" w:eastAsia="ＭＳ 明朝" w:hAnsi="ＭＳ 明朝" w:cs="Helvetica" w:hint="eastAsia"/>
          <w:sz w:val="24"/>
          <w:szCs w:val="24"/>
        </w:rPr>
        <w:t>（</w:t>
      </w:r>
      <w:r w:rsidR="007D7A09" w:rsidRPr="000104AF">
        <w:rPr>
          <w:rFonts w:ascii="ＭＳ 明朝" w:eastAsia="ＭＳ 明朝" w:hAnsi="ＭＳ 明朝" w:hint="eastAsia"/>
          <w:sz w:val="24"/>
          <w:szCs w:val="24"/>
        </w:rPr>
        <w:t>アクセルとブレーキの踏み間違え防止</w:t>
      </w:r>
      <w:r w:rsidR="007D7A09">
        <w:rPr>
          <w:rFonts w:ascii="ＭＳ 明朝" w:eastAsia="ＭＳ 明朝" w:hAnsi="ＭＳ 明朝" w:hint="eastAsia"/>
          <w:sz w:val="24"/>
          <w:szCs w:val="24"/>
        </w:rPr>
        <w:t>）</w:t>
      </w:r>
      <w:r w:rsidRPr="00705EAA">
        <w:rPr>
          <w:rFonts w:ascii="ＭＳ 明朝" w:eastAsia="ＭＳ 明朝" w:hAnsi="ＭＳ 明朝" w:cs="Helvetica" w:hint="eastAsia"/>
          <w:sz w:val="24"/>
          <w:szCs w:val="24"/>
        </w:rPr>
        <w:t>の</w:t>
      </w:r>
      <w:r w:rsidR="007D7A09">
        <w:rPr>
          <w:rFonts w:ascii="ＭＳ 明朝" w:eastAsia="ＭＳ 明朝" w:hAnsi="ＭＳ 明朝" w:cs="Helvetica" w:hint="eastAsia"/>
          <w:sz w:val="24"/>
          <w:szCs w:val="24"/>
        </w:rPr>
        <w:t>、</w:t>
      </w:r>
      <w:r w:rsidRPr="00705EAA">
        <w:rPr>
          <w:rFonts w:ascii="ＭＳ 明朝" w:eastAsia="ＭＳ 明朝" w:hAnsi="ＭＳ 明朝" w:cs="Helvetica" w:hint="eastAsia"/>
          <w:sz w:val="24"/>
          <w:szCs w:val="24"/>
        </w:rPr>
        <w:t>導入</w:t>
      </w:r>
      <w:r w:rsidR="00373910">
        <w:rPr>
          <w:rFonts w:ascii="ＭＳ 明朝" w:eastAsia="ＭＳ 明朝" w:hAnsi="ＭＳ 明朝" w:cs="Helvetica" w:hint="eastAsia"/>
          <w:sz w:val="24"/>
          <w:szCs w:val="24"/>
        </w:rPr>
        <w:t>支援</w:t>
      </w:r>
      <w:r w:rsidRPr="00705EAA">
        <w:rPr>
          <w:rFonts w:ascii="ＭＳ 明朝" w:eastAsia="ＭＳ 明朝" w:hAnsi="ＭＳ 明朝" w:cs="Helvetica" w:hint="eastAsia"/>
          <w:sz w:val="24"/>
          <w:szCs w:val="24"/>
        </w:rPr>
        <w:t>を県として行うよう求めました</w:t>
      </w:r>
      <w:r w:rsidRPr="000104AF">
        <w:rPr>
          <w:rFonts w:ascii="ＭＳ 明朝" w:eastAsia="ＭＳ 明朝" w:hAnsi="ＭＳ 明朝" w:cs="Helvetica" w:hint="eastAsia"/>
          <w:sz w:val="24"/>
          <w:szCs w:val="24"/>
        </w:rPr>
        <w:t>。</w:t>
      </w:r>
    </w:p>
    <w:p w14:paraId="608A27DD" w14:textId="697F46FE" w:rsidR="008A4943" w:rsidRPr="000104AF" w:rsidRDefault="003C0530" w:rsidP="007D7A09">
      <w:pPr>
        <w:ind w:firstLineChars="100" w:firstLine="240"/>
        <w:rPr>
          <w:rFonts w:ascii="ＭＳ 明朝" w:eastAsia="ＭＳ 明朝" w:hAnsi="ＭＳ 明朝"/>
          <w:sz w:val="24"/>
          <w:szCs w:val="24"/>
        </w:rPr>
      </w:pPr>
      <w:r w:rsidRPr="00705EAA">
        <w:rPr>
          <w:rFonts w:ascii="ＭＳ 明朝" w:eastAsia="ＭＳ 明朝" w:hAnsi="ＭＳ 明朝" w:cs="Helvetica"/>
          <w:sz w:val="24"/>
          <w:szCs w:val="24"/>
          <w:shd w:val="clear" w:color="auto" w:fill="FFFFFF"/>
        </w:rPr>
        <w:t>アクセルの踏み間違えによる人身事故が県内で相次いでい</w:t>
      </w:r>
      <w:r w:rsidR="004C33CB" w:rsidRPr="00705EAA">
        <w:rPr>
          <w:rFonts w:ascii="ＭＳ 明朝" w:eastAsia="ＭＳ 明朝" w:hAnsi="ＭＳ 明朝" w:cs="Helvetica" w:hint="eastAsia"/>
          <w:sz w:val="24"/>
          <w:szCs w:val="24"/>
          <w:shd w:val="clear" w:color="auto" w:fill="FFFFFF"/>
        </w:rPr>
        <w:t>ます</w:t>
      </w:r>
      <w:r w:rsidR="000B2DE6" w:rsidRPr="00705EAA">
        <w:rPr>
          <w:rFonts w:ascii="ＭＳ 明朝" w:eastAsia="ＭＳ 明朝" w:hAnsi="ＭＳ 明朝" w:cs="Helvetica" w:hint="eastAsia"/>
          <w:sz w:val="24"/>
          <w:szCs w:val="24"/>
          <w:shd w:val="clear" w:color="auto" w:fill="FFFFFF"/>
        </w:rPr>
        <w:t>が、</w:t>
      </w:r>
      <w:r w:rsidR="008A4943" w:rsidRPr="00705EAA">
        <w:rPr>
          <w:rFonts w:ascii="ＭＳ 明朝" w:eastAsia="ＭＳ 明朝" w:hAnsi="ＭＳ 明朝" w:cs="Helvetica" w:hint="eastAsia"/>
          <w:sz w:val="24"/>
          <w:szCs w:val="24"/>
          <w:shd w:val="clear" w:color="auto" w:fill="FFFFFF"/>
        </w:rPr>
        <w:t>県警のまとめでも、</w:t>
      </w:r>
      <w:r w:rsidRPr="00705EAA">
        <w:rPr>
          <w:rFonts w:ascii="ＭＳ 明朝" w:eastAsia="ＭＳ 明朝" w:hAnsi="ＭＳ 明朝" w:cs="Helvetica"/>
          <w:sz w:val="24"/>
          <w:szCs w:val="24"/>
          <w:shd w:val="clear" w:color="auto" w:fill="FFFFFF"/>
        </w:rPr>
        <w:t>今年に入ってから</w:t>
      </w:r>
      <w:r w:rsidR="000B2DE6" w:rsidRPr="00705EAA">
        <w:rPr>
          <w:rFonts w:ascii="ＭＳ 明朝" w:eastAsia="ＭＳ 明朝" w:hAnsi="ＭＳ 明朝" w:cs="Helvetica" w:hint="eastAsia"/>
          <w:sz w:val="24"/>
          <w:szCs w:val="24"/>
          <w:shd w:val="clear" w:color="auto" w:fill="FFFFFF"/>
        </w:rPr>
        <w:t>、</w:t>
      </w:r>
      <w:r w:rsidRPr="00705EAA">
        <w:rPr>
          <w:rFonts w:ascii="ＭＳ 明朝" w:eastAsia="ＭＳ 明朝" w:hAnsi="ＭＳ 明朝" w:cs="Helvetica"/>
          <w:sz w:val="24"/>
          <w:szCs w:val="24"/>
          <w:shd w:val="clear" w:color="auto" w:fill="FFFFFF"/>
        </w:rPr>
        <w:t>４月下旬までに前年同期の２倍近い９件</w:t>
      </w:r>
      <w:r w:rsidR="000F013A" w:rsidRPr="00705EAA">
        <w:rPr>
          <w:rFonts w:ascii="ＭＳ 明朝" w:eastAsia="ＭＳ 明朝" w:hAnsi="ＭＳ 明朝" w:cs="Helvetica" w:hint="eastAsia"/>
          <w:sz w:val="24"/>
          <w:szCs w:val="24"/>
          <w:shd w:val="clear" w:color="auto" w:fill="FFFFFF"/>
        </w:rPr>
        <w:t>の事故が</w:t>
      </w:r>
      <w:r w:rsidRPr="00705EAA">
        <w:rPr>
          <w:rFonts w:ascii="ＭＳ 明朝" w:eastAsia="ＭＳ 明朝" w:hAnsi="ＭＳ 明朝" w:cs="Helvetica"/>
          <w:sz w:val="24"/>
          <w:szCs w:val="24"/>
          <w:shd w:val="clear" w:color="auto" w:fill="FFFFFF"/>
        </w:rPr>
        <w:t>発生し、１人が死亡、１６人がケガを負ってい</w:t>
      </w:r>
      <w:r w:rsidR="008A4943" w:rsidRPr="00705EAA">
        <w:rPr>
          <w:rFonts w:ascii="ＭＳ 明朝" w:eastAsia="ＭＳ 明朝" w:hAnsi="ＭＳ 明朝" w:cs="Helvetica" w:hint="eastAsia"/>
          <w:sz w:val="24"/>
          <w:szCs w:val="24"/>
          <w:shd w:val="clear" w:color="auto" w:fill="FFFFFF"/>
        </w:rPr>
        <w:t>ています。</w:t>
      </w:r>
    </w:p>
    <w:p w14:paraId="3576103B" w14:textId="4B2DD96C" w:rsidR="003C0530" w:rsidRPr="00705EAA" w:rsidRDefault="000F013A" w:rsidP="000B2DE6">
      <w:pPr>
        <w:ind w:firstLineChars="100" w:firstLine="240"/>
        <w:rPr>
          <w:rFonts w:ascii="ＭＳ 明朝" w:eastAsia="ＭＳ 明朝" w:hAnsi="ＭＳ 明朝" w:cs="Helvetica"/>
          <w:sz w:val="24"/>
          <w:szCs w:val="24"/>
          <w:shd w:val="clear" w:color="auto" w:fill="FFFFFF"/>
        </w:rPr>
      </w:pPr>
      <w:r w:rsidRPr="00705EAA">
        <w:rPr>
          <w:rFonts w:ascii="ＭＳ 明朝" w:eastAsia="ＭＳ 明朝" w:hAnsi="ＭＳ 明朝" w:cs="Helvetica" w:hint="eastAsia"/>
          <w:sz w:val="24"/>
          <w:szCs w:val="24"/>
          <w:shd w:val="clear" w:color="auto" w:fill="FFFFFF"/>
        </w:rPr>
        <w:t>このような事故は、</w:t>
      </w:r>
      <w:r w:rsidR="003C0530" w:rsidRPr="00705EAA">
        <w:rPr>
          <w:rFonts w:ascii="ＭＳ 明朝" w:eastAsia="ＭＳ 明朝" w:hAnsi="ＭＳ 明朝" w:cs="Helvetica"/>
          <w:sz w:val="24"/>
          <w:szCs w:val="24"/>
          <w:shd w:val="clear" w:color="auto" w:fill="FFFFFF"/>
        </w:rPr>
        <w:t>近年</w:t>
      </w:r>
      <w:r w:rsidRPr="00705EAA">
        <w:rPr>
          <w:rFonts w:ascii="ＭＳ 明朝" w:eastAsia="ＭＳ 明朝" w:hAnsi="ＭＳ 明朝" w:cs="Helvetica" w:hint="eastAsia"/>
          <w:sz w:val="24"/>
          <w:szCs w:val="24"/>
          <w:shd w:val="clear" w:color="auto" w:fill="FFFFFF"/>
        </w:rPr>
        <w:t>は</w:t>
      </w:r>
      <w:r w:rsidR="003C0530" w:rsidRPr="00705EAA">
        <w:rPr>
          <w:rFonts w:ascii="ＭＳ 明朝" w:eastAsia="ＭＳ 明朝" w:hAnsi="ＭＳ 明朝" w:cs="Helvetica"/>
          <w:sz w:val="24"/>
          <w:szCs w:val="24"/>
          <w:shd w:val="clear" w:color="auto" w:fill="FFFFFF"/>
        </w:rPr>
        <w:t>、年間で３０～４０件程度発生しており、県警は踏み間違い時に急発進を防ぐ装置を車に設置するなど対策を呼び掛けてい</w:t>
      </w:r>
      <w:r w:rsidRPr="00705EAA">
        <w:rPr>
          <w:rFonts w:ascii="ＭＳ 明朝" w:eastAsia="ＭＳ 明朝" w:hAnsi="ＭＳ 明朝" w:cs="Helvetica" w:hint="eastAsia"/>
          <w:sz w:val="24"/>
          <w:szCs w:val="24"/>
          <w:shd w:val="clear" w:color="auto" w:fill="FFFFFF"/>
        </w:rPr>
        <w:t>ます</w:t>
      </w:r>
      <w:r w:rsidR="003C0530" w:rsidRPr="00705EAA">
        <w:rPr>
          <w:rFonts w:ascii="ＭＳ 明朝" w:eastAsia="ＭＳ 明朝" w:hAnsi="ＭＳ 明朝" w:cs="Helvetica"/>
          <w:sz w:val="24"/>
          <w:szCs w:val="24"/>
          <w:shd w:val="clear" w:color="auto" w:fill="FFFFFF"/>
        </w:rPr>
        <w:t>。</w:t>
      </w:r>
    </w:p>
    <w:p w14:paraId="61DDC3C0" w14:textId="77777777" w:rsidR="000E59E0" w:rsidRDefault="000E59E0" w:rsidP="000E59E0">
      <w:pPr>
        <w:pStyle w:val="Web"/>
        <w:shd w:val="clear" w:color="auto" w:fill="FFFFFF"/>
        <w:spacing w:before="0" w:beforeAutospacing="0" w:after="390" w:afterAutospacing="0"/>
        <w:ind w:firstLineChars="100" w:firstLine="240"/>
        <w:textAlignment w:val="baseline"/>
        <w:rPr>
          <w:rFonts w:ascii="ＭＳ 明朝" w:eastAsia="ＭＳ 明朝" w:hAnsi="ＭＳ 明朝"/>
        </w:rPr>
      </w:pPr>
      <w:r w:rsidRPr="00705EAA">
        <w:rPr>
          <w:rFonts w:ascii="ＭＳ 明朝" w:eastAsia="ＭＳ 明朝" w:hAnsi="ＭＳ 明朝" w:hint="eastAsia"/>
        </w:rPr>
        <w:t>「免許を返したくても車がなければ生活できない」という現状がある中、安全運転支援装置を導入するための補助制度を県が創設す</w:t>
      </w:r>
      <w:r>
        <w:rPr>
          <w:rFonts w:ascii="ＭＳ 明朝" w:eastAsia="ＭＳ 明朝" w:hAnsi="ＭＳ 明朝" w:hint="eastAsia"/>
        </w:rPr>
        <w:t>ることは重要です。</w:t>
      </w:r>
      <w:r w:rsidR="000F013A" w:rsidRPr="00705EAA">
        <w:rPr>
          <w:rFonts w:ascii="ＭＳ 明朝" w:eastAsia="ＭＳ 明朝" w:hAnsi="ＭＳ 明朝" w:hint="eastAsia"/>
        </w:rPr>
        <w:t>県内では、</w:t>
      </w:r>
      <w:r w:rsidR="007D7A09" w:rsidRPr="00705EAA">
        <w:rPr>
          <w:rFonts w:ascii="ＭＳ 明朝" w:eastAsia="ＭＳ 明朝" w:hAnsi="ＭＳ 明朝" w:cs="Helvetica"/>
        </w:rPr>
        <w:t>国土交通省の性能認定を受けている車の後付け踏み間違い防止装置</w:t>
      </w:r>
      <w:r w:rsidR="007D7A09">
        <w:rPr>
          <w:rFonts w:ascii="ＭＳ 明朝" w:eastAsia="ＭＳ 明朝" w:hAnsi="ＭＳ 明朝" w:cs="Helvetica" w:hint="eastAsia"/>
        </w:rPr>
        <w:t>導入支援を</w:t>
      </w:r>
      <w:r w:rsidR="007D7A09" w:rsidRPr="00705EAA">
        <w:rPr>
          <w:rFonts w:ascii="ＭＳ 明朝" w:eastAsia="ＭＳ 明朝" w:hAnsi="ＭＳ 明朝" w:hint="eastAsia"/>
        </w:rPr>
        <w:t>鏡石町・天栄村・小野</w:t>
      </w:r>
      <w:r w:rsidR="007D7A09">
        <w:rPr>
          <w:rFonts w:ascii="ＭＳ 明朝" w:eastAsia="ＭＳ 明朝" w:hAnsi="ＭＳ 明朝" w:hint="eastAsia"/>
        </w:rPr>
        <w:t>町</w:t>
      </w:r>
      <w:r w:rsidR="007D7A09" w:rsidRPr="00705EAA">
        <w:rPr>
          <w:rFonts w:ascii="ＭＳ 明朝" w:eastAsia="ＭＳ 明朝" w:hAnsi="ＭＳ 明朝" w:hint="eastAsia"/>
        </w:rPr>
        <w:t>・広野町の４町村で</w:t>
      </w:r>
      <w:r>
        <w:rPr>
          <w:rFonts w:ascii="ＭＳ 明朝" w:eastAsia="ＭＳ 明朝" w:hAnsi="ＭＳ 明朝" w:hint="eastAsia"/>
        </w:rPr>
        <w:t xml:space="preserve">おこなっています。　</w:t>
      </w:r>
    </w:p>
    <w:p w14:paraId="7F58B280" w14:textId="77777777" w:rsidR="000E59E0" w:rsidRDefault="000E59E0" w:rsidP="000E59E0">
      <w:pPr>
        <w:pStyle w:val="Web"/>
        <w:shd w:val="clear" w:color="auto" w:fill="FFFFFF"/>
        <w:spacing w:before="0" w:beforeAutospacing="0" w:after="390" w:afterAutospacing="0"/>
        <w:ind w:firstLineChars="100" w:firstLine="240"/>
        <w:textAlignment w:val="baseline"/>
        <w:rPr>
          <w:rFonts w:ascii="ＭＳ 明朝" w:eastAsia="ＭＳ 明朝" w:hAnsi="ＭＳ 明朝"/>
        </w:rPr>
      </w:pPr>
      <w:r>
        <w:rPr>
          <w:rFonts w:ascii="ＭＳ 明朝" w:eastAsia="ＭＳ 明朝" w:hAnsi="ＭＳ 明朝" w:hint="eastAsia"/>
        </w:rPr>
        <w:t>支援額は、</w:t>
      </w:r>
      <w:r w:rsidR="007D7A09">
        <w:rPr>
          <w:rFonts w:ascii="ＭＳ 明朝" w:eastAsia="ＭＳ 明朝" w:hAnsi="ＭＳ 明朝" w:hint="eastAsia"/>
        </w:rPr>
        <w:t>２万円～４万円程度</w:t>
      </w:r>
      <w:r w:rsidR="00171FAA">
        <w:rPr>
          <w:rFonts w:ascii="ＭＳ 明朝" w:eastAsia="ＭＳ 明朝" w:hAnsi="ＭＳ 明朝" w:hint="eastAsia"/>
        </w:rPr>
        <w:t>の</w:t>
      </w:r>
      <w:r w:rsidR="007D7A09" w:rsidRPr="00705EAA">
        <w:rPr>
          <w:rFonts w:ascii="ＭＳ 明朝" w:eastAsia="ＭＳ 明朝" w:hAnsi="ＭＳ 明朝" w:hint="eastAsia"/>
        </w:rPr>
        <w:t>補助</w:t>
      </w:r>
      <w:r w:rsidR="00171FAA">
        <w:rPr>
          <w:rFonts w:ascii="ＭＳ 明朝" w:eastAsia="ＭＳ 明朝" w:hAnsi="ＭＳ 明朝" w:hint="eastAsia"/>
        </w:rPr>
        <w:t>で</w:t>
      </w:r>
      <w:r>
        <w:rPr>
          <w:rFonts w:ascii="ＭＳ 明朝" w:eastAsia="ＭＳ 明朝" w:hAnsi="ＭＳ 明朝" w:hint="eastAsia"/>
        </w:rPr>
        <w:t>すが、</w:t>
      </w:r>
      <w:r w:rsidR="00171FAA">
        <w:rPr>
          <w:rFonts w:ascii="ＭＳ 明朝" w:eastAsia="ＭＳ 明朝" w:hAnsi="ＭＳ 明朝" w:hint="eastAsia"/>
        </w:rPr>
        <w:t>県の支援で</w:t>
      </w:r>
      <w:r>
        <w:rPr>
          <w:rFonts w:ascii="ＭＳ 明朝" w:eastAsia="ＭＳ 明朝" w:hAnsi="ＭＳ 明朝" w:hint="eastAsia"/>
        </w:rPr>
        <w:t>一挙に広げていくことが重要です。</w:t>
      </w:r>
    </w:p>
    <w:p w14:paraId="553C085A" w14:textId="0AB54E12" w:rsidR="000104AF" w:rsidRPr="000E59E0" w:rsidRDefault="000104AF" w:rsidP="000E59E0">
      <w:pPr>
        <w:pStyle w:val="Web"/>
        <w:shd w:val="clear" w:color="auto" w:fill="FFFFFF"/>
        <w:spacing w:before="0" w:beforeAutospacing="0" w:after="390" w:afterAutospacing="0"/>
        <w:ind w:firstLineChars="100" w:firstLine="240"/>
        <w:textAlignment w:val="baseline"/>
        <w:rPr>
          <w:rFonts w:ascii="ＭＳ 明朝" w:eastAsia="ＭＳ 明朝" w:hAnsi="ＭＳ 明朝"/>
        </w:rPr>
      </w:pPr>
      <w:r>
        <w:rPr>
          <w:rFonts w:ascii="ＭＳ 明朝" w:eastAsia="ＭＳ 明朝" w:hAnsi="ＭＳ 明朝" w:cs="Helvetica" w:hint="eastAsia"/>
        </w:rPr>
        <w:t>国土交通省が踏み間違い防止の車載義務付けを新車を対象に来年６月をめどに道路運送車両法を改正して義務化する見通しと</w:t>
      </w:r>
      <w:r w:rsidR="00CE61CB">
        <w:rPr>
          <w:rFonts w:ascii="ＭＳ 明朝" w:eastAsia="ＭＳ 明朝" w:hAnsi="ＭＳ 明朝" w:cs="Helvetica" w:hint="eastAsia"/>
        </w:rPr>
        <w:t>していますが</w:t>
      </w:r>
      <w:r w:rsidR="00171FAA">
        <w:rPr>
          <w:rFonts w:ascii="ＭＳ 明朝" w:eastAsia="ＭＳ 明朝" w:hAnsi="ＭＳ 明朝" w:cs="Helvetica" w:hint="eastAsia"/>
        </w:rPr>
        <w:t>、既存の車の取り付けには支援が必要です。</w:t>
      </w:r>
    </w:p>
    <w:p w14:paraId="7A4BEE21" w14:textId="77777777" w:rsidR="003C0530" w:rsidRPr="00CE61CB" w:rsidRDefault="003C0530"/>
    <w:sectPr w:rsidR="003C0530" w:rsidRPr="00CE61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530"/>
    <w:rsid w:val="000104AF"/>
    <w:rsid w:val="000B2DE6"/>
    <w:rsid w:val="000E59E0"/>
    <w:rsid w:val="000F013A"/>
    <w:rsid w:val="00171FAA"/>
    <w:rsid w:val="001F3F7F"/>
    <w:rsid w:val="00373910"/>
    <w:rsid w:val="003C0530"/>
    <w:rsid w:val="0041544F"/>
    <w:rsid w:val="004C33CB"/>
    <w:rsid w:val="00705EAA"/>
    <w:rsid w:val="007D7A09"/>
    <w:rsid w:val="00817541"/>
    <w:rsid w:val="008A4943"/>
    <w:rsid w:val="00B963D3"/>
    <w:rsid w:val="00CE61CB"/>
    <w:rsid w:val="00EC7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78D306"/>
  <w15:chartTrackingRefBased/>
  <w15:docId w15:val="{31B3B9CF-0E9D-4B19-B016-0C8954B0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C05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240325">
      <w:bodyDiv w:val="1"/>
      <w:marLeft w:val="0"/>
      <w:marRight w:val="0"/>
      <w:marTop w:val="0"/>
      <w:marBottom w:val="0"/>
      <w:divBdr>
        <w:top w:val="none" w:sz="0" w:space="0" w:color="auto"/>
        <w:left w:val="none" w:sz="0" w:space="0" w:color="auto"/>
        <w:bottom w:val="none" w:sz="0" w:space="0" w:color="auto"/>
        <w:right w:val="none" w:sz="0" w:space="0" w:color="auto"/>
      </w:divBdr>
    </w:div>
    <w:div w:id="183791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miyakawa</dc:creator>
  <cp:keywords/>
  <dc:description/>
  <cp:lastModifiedBy>miyakawa</cp:lastModifiedBy>
  <cp:revision>8</cp:revision>
  <dcterms:created xsi:type="dcterms:W3CDTF">2024-06-27T07:08:00Z</dcterms:created>
  <dcterms:modified xsi:type="dcterms:W3CDTF">2024-07-01T04:05:00Z</dcterms:modified>
</cp:coreProperties>
</file>